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B68" w:rsidRPr="00DE6B68" w:rsidRDefault="00DE6B68" w:rsidP="00DE6B6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</w:p>
    <w:p w:rsidR="00DE6B68" w:rsidRPr="00DE6B68" w:rsidRDefault="00DE6B68" w:rsidP="00DE6B6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</w:p>
    <w:p w:rsidR="00DE6B68" w:rsidRPr="00DE6B68" w:rsidRDefault="00DE6B68" w:rsidP="00DE6B6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</w:p>
    <w:p w:rsidR="00DE6B68" w:rsidRPr="00DE6B68" w:rsidRDefault="00DE6B68" w:rsidP="00DE6B6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</w:p>
    <w:p w:rsidR="00DE6B68" w:rsidRPr="00DE6B68" w:rsidRDefault="00DE6B68" w:rsidP="00DE6B6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</w:p>
    <w:p w:rsidR="00DE6B68" w:rsidRPr="00DE6B68" w:rsidRDefault="00DE6B68" w:rsidP="00DE6B6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</w:p>
    <w:p w:rsidR="00DE6B68" w:rsidRPr="00DE6B68" w:rsidRDefault="00DE6B68" w:rsidP="00DE6B6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</w:p>
    <w:p w:rsidR="00DE6B68" w:rsidRPr="00DE6B68" w:rsidRDefault="00DE6B68" w:rsidP="00DE6B6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</w:p>
    <w:p w:rsidR="00DE6B68" w:rsidRPr="00DE6B68" w:rsidRDefault="00DE6B68" w:rsidP="00DE6B6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</w:p>
    <w:p w:rsidR="00DE6B68" w:rsidRPr="00DE6B68" w:rsidRDefault="00DE6B68" w:rsidP="00DE6B6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</w:p>
    <w:p w:rsidR="00DE6B68" w:rsidRDefault="00DE6B68" w:rsidP="00DE6B6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</w:p>
    <w:p w:rsidR="00C425A0" w:rsidRDefault="00C425A0" w:rsidP="00DE6B6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</w:p>
    <w:p w:rsidR="00C425A0" w:rsidRPr="00DE6B68" w:rsidRDefault="00C425A0" w:rsidP="00DE6B6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8"/>
          <w:szCs w:val="28"/>
          <w:lang w:eastAsia="ar-SA"/>
        </w:rPr>
      </w:pP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E6B68">
        <w:rPr>
          <w:rFonts w:ascii="Times New Roman" w:eastAsia="Calibri" w:hAnsi="Times New Roman" w:cs="Times New Roman"/>
          <w:b/>
          <w:sz w:val="28"/>
          <w:szCs w:val="28"/>
        </w:rPr>
        <w:t xml:space="preserve">О внесении изменений в постановление администрации 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E6B68">
        <w:rPr>
          <w:rFonts w:ascii="Times New Roman" w:eastAsia="Calibri" w:hAnsi="Times New Roman" w:cs="Times New Roman"/>
          <w:b/>
          <w:sz w:val="28"/>
          <w:szCs w:val="28"/>
        </w:rPr>
        <w:t xml:space="preserve">Березанского сельского поселения Выселковского района 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E6B68">
        <w:rPr>
          <w:rFonts w:ascii="Times New Roman" w:eastAsia="Calibri" w:hAnsi="Times New Roman" w:cs="Times New Roman"/>
          <w:b/>
          <w:sz w:val="28"/>
          <w:szCs w:val="28"/>
        </w:rPr>
        <w:t xml:space="preserve">от 27 декабря 2017 года № 137 «Об утверждении муниципальной программы «Формирование комфортной городской среды» 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E6B68">
        <w:rPr>
          <w:rFonts w:ascii="Times New Roman" w:eastAsia="Calibri" w:hAnsi="Times New Roman" w:cs="Times New Roman"/>
          <w:b/>
          <w:sz w:val="28"/>
          <w:szCs w:val="28"/>
        </w:rPr>
        <w:t xml:space="preserve">на территории Березанского сельского поселения 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E6B68">
        <w:rPr>
          <w:rFonts w:ascii="Times New Roman" w:eastAsia="Calibri" w:hAnsi="Times New Roman" w:cs="Times New Roman"/>
          <w:b/>
          <w:sz w:val="28"/>
          <w:szCs w:val="28"/>
        </w:rPr>
        <w:t>Выселковского района на 2018 – 2022 года»</w:t>
      </w:r>
    </w:p>
    <w:p w:rsidR="00DE6B68" w:rsidRDefault="00DE6B68" w:rsidP="00DE6B6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C425A0" w:rsidRPr="00DE6B68" w:rsidRDefault="00C425A0" w:rsidP="00DE6B68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E6B68" w:rsidRPr="00DE6B68" w:rsidRDefault="006B25F4" w:rsidP="00C425A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соответствии с</w:t>
      </w:r>
      <w:r w:rsidR="00DE6B68">
        <w:rPr>
          <w:rFonts w:ascii="Times New Roman" w:eastAsia="Calibri" w:hAnsi="Times New Roman" w:cs="Times New Roman"/>
          <w:sz w:val="28"/>
          <w:szCs w:val="28"/>
        </w:rPr>
        <w:t xml:space="preserve"> постановлением </w:t>
      </w:r>
      <w:r w:rsidR="00DE6B68" w:rsidRPr="00DE6B68">
        <w:rPr>
          <w:rFonts w:ascii="Times New Roman" w:eastAsia="Calibri" w:hAnsi="Times New Roman" w:cs="Times New Roman"/>
          <w:sz w:val="28"/>
          <w:szCs w:val="28"/>
        </w:rPr>
        <w:t>Правительства Российской Федерации от</w:t>
      </w:r>
      <w:r w:rsidR="00DE6B6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E6B68" w:rsidRPr="00DE6B68">
        <w:rPr>
          <w:rFonts w:ascii="Times New Roman" w:eastAsia="Calibri" w:hAnsi="Times New Roman" w:cs="Times New Roman"/>
          <w:sz w:val="28"/>
          <w:szCs w:val="28"/>
        </w:rPr>
        <w:t xml:space="preserve">10 февраля </w:t>
      </w:r>
      <w:r w:rsidR="00DE6B68">
        <w:rPr>
          <w:rFonts w:ascii="Times New Roman" w:eastAsia="Calibri" w:hAnsi="Times New Roman" w:cs="Times New Roman"/>
          <w:sz w:val="28"/>
          <w:szCs w:val="28"/>
        </w:rPr>
        <w:t xml:space="preserve">2017 года № </w:t>
      </w:r>
      <w:r w:rsidR="00DE6B68" w:rsidRPr="00DE6B68">
        <w:rPr>
          <w:rFonts w:ascii="Times New Roman" w:eastAsia="Calibri" w:hAnsi="Times New Roman" w:cs="Times New Roman"/>
          <w:sz w:val="28"/>
          <w:szCs w:val="28"/>
        </w:rPr>
        <w:t xml:space="preserve">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п о с </w:t>
      </w:r>
      <w:proofErr w:type="gramStart"/>
      <w:r w:rsidR="00DE6B68" w:rsidRPr="00DE6B68">
        <w:rPr>
          <w:rFonts w:ascii="Times New Roman" w:eastAsia="Calibri" w:hAnsi="Times New Roman" w:cs="Times New Roman"/>
          <w:sz w:val="28"/>
          <w:szCs w:val="28"/>
        </w:rPr>
        <w:t>т</w:t>
      </w:r>
      <w:proofErr w:type="gramEnd"/>
      <w:r w:rsidR="00DE6B68" w:rsidRPr="00DE6B68">
        <w:rPr>
          <w:rFonts w:ascii="Times New Roman" w:eastAsia="Calibri" w:hAnsi="Times New Roman" w:cs="Times New Roman"/>
          <w:sz w:val="28"/>
          <w:szCs w:val="28"/>
        </w:rPr>
        <w:t xml:space="preserve"> а н о в л я е т:</w:t>
      </w:r>
    </w:p>
    <w:p w:rsidR="006408FA" w:rsidRDefault="00DE6B68" w:rsidP="00C425A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</w:rPr>
      </w:pPr>
      <w:r w:rsidRPr="00DE6B68">
        <w:rPr>
          <w:rFonts w:ascii="Times New Roman" w:eastAsia="Calibri" w:hAnsi="Times New Roman" w:cs="Times New Roman"/>
          <w:sz w:val="28"/>
          <w:szCs w:val="28"/>
        </w:rPr>
        <w:t xml:space="preserve">1. Внести </w:t>
      </w:r>
      <w:r w:rsidR="006408FA">
        <w:rPr>
          <w:rFonts w:ascii="Times New Roman" w:eastAsia="Calibri" w:hAnsi="Times New Roman" w:cs="Times New Roman"/>
          <w:sz w:val="28"/>
          <w:szCs w:val="28"/>
        </w:rPr>
        <w:t xml:space="preserve">изменения в постановление </w:t>
      </w:r>
      <w:r w:rsidR="006408FA" w:rsidRPr="00DE6B68">
        <w:rPr>
          <w:rFonts w:ascii="Times New Roman" w:eastAsia="Calibri" w:hAnsi="Times New Roman" w:cs="Times New Roman"/>
          <w:sz w:val="28"/>
        </w:rPr>
        <w:t>администрации Березанского сельского поселения Выселковского района от 27 октября 2017 года № 137 «Об утверждении муниципальной программы «Формирование комфортной городской среды на территории Березанского сельского поселения Выселков</w:t>
      </w:r>
      <w:r w:rsidR="006408FA">
        <w:rPr>
          <w:rFonts w:ascii="Times New Roman" w:eastAsia="Calibri" w:hAnsi="Times New Roman" w:cs="Times New Roman"/>
          <w:sz w:val="28"/>
        </w:rPr>
        <w:t>ского района на 2018 – 2022 годы</w:t>
      </w:r>
      <w:r w:rsidR="006408FA" w:rsidRPr="00DE6B68">
        <w:rPr>
          <w:rFonts w:ascii="Times New Roman" w:eastAsia="Calibri" w:hAnsi="Times New Roman" w:cs="Times New Roman"/>
          <w:sz w:val="28"/>
        </w:rPr>
        <w:t>»</w:t>
      </w:r>
      <w:r w:rsidR="006408FA">
        <w:rPr>
          <w:rFonts w:ascii="Times New Roman" w:eastAsia="Calibri" w:hAnsi="Times New Roman" w:cs="Times New Roman"/>
          <w:sz w:val="28"/>
        </w:rPr>
        <w:t xml:space="preserve"> следующие изменения:</w:t>
      </w:r>
    </w:p>
    <w:p w:rsidR="006408FA" w:rsidRDefault="006408FA" w:rsidP="00C425A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1.1. н</w:t>
      </w:r>
      <w:r w:rsidRPr="006408FA">
        <w:rPr>
          <w:rFonts w:ascii="Times New Roman" w:eastAsia="Calibri" w:hAnsi="Times New Roman" w:cs="Times New Roman"/>
          <w:sz w:val="28"/>
        </w:rPr>
        <w:t>аименование изложить в следующей редакции:</w:t>
      </w:r>
    </w:p>
    <w:p w:rsidR="00A82C14" w:rsidRDefault="006408FA" w:rsidP="00A82C1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</w:t>
      </w:r>
      <w:r w:rsidRPr="006408FA">
        <w:rPr>
          <w:rFonts w:ascii="Times New Roman" w:eastAsia="Calibri" w:hAnsi="Times New Roman" w:cs="Times New Roman"/>
          <w:sz w:val="28"/>
          <w:szCs w:val="28"/>
        </w:rPr>
        <w:t>Об утверждении муниципальной программы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408FA">
        <w:rPr>
          <w:rFonts w:ascii="Times New Roman" w:eastAsia="Calibri" w:hAnsi="Times New Roman" w:cs="Times New Roman"/>
          <w:sz w:val="28"/>
          <w:szCs w:val="28"/>
        </w:rPr>
        <w:t xml:space="preserve">«Формирование </w:t>
      </w:r>
    </w:p>
    <w:p w:rsidR="00A82C14" w:rsidRDefault="00A82C14" w:rsidP="00A82C1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современной</w:t>
      </w:r>
      <w:r w:rsidR="006408FA" w:rsidRPr="006408FA">
        <w:rPr>
          <w:rFonts w:ascii="Times New Roman" w:eastAsia="Calibri" w:hAnsi="Times New Roman" w:cs="Times New Roman"/>
          <w:sz w:val="28"/>
          <w:szCs w:val="28"/>
        </w:rPr>
        <w:t xml:space="preserve"> городской среды»</w:t>
      </w:r>
      <w:r w:rsidR="006408F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408FA" w:rsidRPr="006408FA">
        <w:rPr>
          <w:rFonts w:ascii="Times New Roman" w:eastAsia="Calibri" w:hAnsi="Times New Roman" w:cs="Times New Roman"/>
          <w:sz w:val="28"/>
          <w:szCs w:val="28"/>
        </w:rPr>
        <w:t xml:space="preserve">на территории Березанского </w:t>
      </w:r>
    </w:p>
    <w:p w:rsidR="006408FA" w:rsidRDefault="006408FA" w:rsidP="00A82C1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408FA">
        <w:rPr>
          <w:rFonts w:ascii="Times New Roman" w:eastAsia="Calibri" w:hAnsi="Times New Roman" w:cs="Times New Roman"/>
          <w:sz w:val="28"/>
          <w:szCs w:val="28"/>
        </w:rPr>
        <w:t>сельского поселения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408FA">
        <w:rPr>
          <w:rFonts w:ascii="Times New Roman" w:eastAsia="Calibri" w:hAnsi="Times New Roman" w:cs="Times New Roman"/>
          <w:sz w:val="28"/>
          <w:szCs w:val="28"/>
        </w:rPr>
        <w:t>Выс</w:t>
      </w:r>
      <w:r>
        <w:rPr>
          <w:rFonts w:ascii="Times New Roman" w:eastAsia="Calibri" w:hAnsi="Times New Roman" w:cs="Times New Roman"/>
          <w:sz w:val="28"/>
          <w:szCs w:val="28"/>
        </w:rPr>
        <w:t>елковского района на 2018 – 2024</w:t>
      </w:r>
      <w:r w:rsidRPr="006408FA"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>
        <w:rPr>
          <w:rFonts w:ascii="Times New Roman" w:eastAsia="Calibri" w:hAnsi="Times New Roman" w:cs="Times New Roman"/>
          <w:sz w:val="28"/>
          <w:szCs w:val="28"/>
        </w:rPr>
        <w:t>ы»;</w:t>
      </w:r>
    </w:p>
    <w:p w:rsidR="00DE6B68" w:rsidRPr="00DE6B68" w:rsidRDefault="006408FA" w:rsidP="00C425A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</w:rPr>
        <w:t xml:space="preserve">1.2. </w:t>
      </w:r>
      <w:r w:rsidR="006B25F4">
        <w:rPr>
          <w:rFonts w:ascii="Times New Roman" w:eastAsia="Calibri" w:hAnsi="Times New Roman" w:cs="Times New Roman"/>
          <w:sz w:val="28"/>
        </w:rPr>
        <w:t>приложение к постановлению</w:t>
      </w:r>
      <w:r w:rsidR="00DE6B68" w:rsidRPr="00DE6B68">
        <w:rPr>
          <w:rFonts w:ascii="Times New Roman" w:eastAsia="Calibri" w:hAnsi="Times New Roman" w:cs="Times New Roman"/>
          <w:sz w:val="28"/>
        </w:rPr>
        <w:t xml:space="preserve"> </w:t>
      </w:r>
      <w:r w:rsidR="00DE6B68">
        <w:rPr>
          <w:rFonts w:ascii="Times New Roman" w:eastAsia="Calibri" w:hAnsi="Times New Roman" w:cs="Times New Roman"/>
          <w:sz w:val="28"/>
          <w:szCs w:val="28"/>
        </w:rPr>
        <w:t>и</w:t>
      </w:r>
      <w:r w:rsidR="00A82C14">
        <w:rPr>
          <w:rFonts w:ascii="Times New Roman" w:eastAsia="Calibri" w:hAnsi="Times New Roman" w:cs="Times New Roman"/>
          <w:sz w:val="28"/>
          <w:szCs w:val="28"/>
        </w:rPr>
        <w:t>зложить</w:t>
      </w:r>
      <w:r w:rsidR="006B25F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E6B68">
        <w:rPr>
          <w:rFonts w:ascii="Times New Roman" w:eastAsia="Calibri" w:hAnsi="Times New Roman" w:cs="Times New Roman"/>
          <w:sz w:val="28"/>
          <w:szCs w:val="28"/>
        </w:rPr>
        <w:t xml:space="preserve">в новой </w:t>
      </w:r>
      <w:r w:rsidR="00DE6B68" w:rsidRPr="00DE6B68">
        <w:rPr>
          <w:rFonts w:ascii="Times New Roman" w:eastAsia="Calibri" w:hAnsi="Times New Roman" w:cs="Times New Roman"/>
          <w:sz w:val="28"/>
          <w:szCs w:val="28"/>
        </w:rPr>
        <w:t>редакции</w:t>
      </w:r>
      <w:r w:rsidR="00C425A0">
        <w:rPr>
          <w:rFonts w:ascii="Times New Roman" w:eastAsia="Calibri" w:hAnsi="Times New Roman" w:cs="Times New Roman"/>
          <w:sz w:val="28"/>
          <w:szCs w:val="28"/>
        </w:rPr>
        <w:t xml:space="preserve"> (приложение)</w:t>
      </w:r>
      <w:r w:rsidR="00DE6B68" w:rsidRPr="00DE6B6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E6B68" w:rsidRPr="00DE6B68" w:rsidRDefault="00DE6B68" w:rsidP="00C425A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E6B68">
        <w:rPr>
          <w:rFonts w:ascii="Times New Roman" w:eastAsia="Calibri" w:hAnsi="Times New Roman" w:cs="Times New Roman"/>
          <w:sz w:val="28"/>
          <w:szCs w:val="28"/>
        </w:rPr>
        <w:t xml:space="preserve">2. Настоящее постановление </w:t>
      </w:r>
      <w:r w:rsidR="006B25F4">
        <w:rPr>
          <w:rFonts w:ascii="Times New Roman" w:eastAsia="Calibri" w:hAnsi="Times New Roman" w:cs="Times New Roman"/>
          <w:sz w:val="28"/>
          <w:szCs w:val="28"/>
        </w:rPr>
        <w:t>обнародовать</w:t>
      </w:r>
      <w:r w:rsidRPr="00DE6B6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E6B68" w:rsidRPr="00DE6B68" w:rsidRDefault="00DE6B68" w:rsidP="00C425A0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E6B68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="00C425A0">
        <w:rPr>
          <w:rFonts w:ascii="Times New Roman" w:eastAsia="Calibri" w:hAnsi="Times New Roman" w:cs="Times New Roman"/>
          <w:sz w:val="28"/>
          <w:szCs w:val="28"/>
        </w:rPr>
        <w:t>Постановление вступает в силу с 1 января 2020 года</w:t>
      </w:r>
      <w:r w:rsidRPr="00DE6B6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E6B68" w:rsidRDefault="00DE6B68" w:rsidP="00A82C1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25F4" w:rsidRPr="00DE6B68" w:rsidRDefault="006B25F4" w:rsidP="00DE6B6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425A0" w:rsidRPr="00C425A0" w:rsidRDefault="00C425A0" w:rsidP="00C425A0">
      <w:pPr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ru-RU"/>
        </w:rPr>
      </w:pPr>
      <w:r w:rsidRPr="00C425A0">
        <w:rPr>
          <w:rFonts w:ascii="Times New Roman" w:hAnsi="Times New Roman" w:cs="Times New Roman"/>
          <w:kern w:val="3"/>
          <w:sz w:val="28"/>
          <w:szCs w:val="28"/>
          <w:lang w:eastAsia="ru-RU"/>
        </w:rPr>
        <w:t xml:space="preserve">Временно исполняющий обязанности </w:t>
      </w:r>
    </w:p>
    <w:p w:rsidR="00C425A0" w:rsidRPr="00C425A0" w:rsidRDefault="00C425A0" w:rsidP="00C425A0">
      <w:pPr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ru-RU"/>
        </w:rPr>
      </w:pPr>
      <w:r w:rsidRPr="00C425A0">
        <w:rPr>
          <w:rFonts w:ascii="Times New Roman" w:hAnsi="Times New Roman" w:cs="Times New Roman"/>
          <w:kern w:val="3"/>
          <w:sz w:val="28"/>
          <w:szCs w:val="28"/>
          <w:lang w:eastAsia="ru-RU"/>
        </w:rPr>
        <w:t xml:space="preserve">главы Березанского сельского поселения </w:t>
      </w:r>
    </w:p>
    <w:p w:rsidR="006B25F4" w:rsidRDefault="00C425A0" w:rsidP="00A577EC">
      <w:pPr>
        <w:autoSpaceDN w:val="0"/>
        <w:spacing w:after="0" w:line="240" w:lineRule="auto"/>
        <w:jc w:val="both"/>
        <w:textAlignment w:val="baseline"/>
        <w:rPr>
          <w:rFonts w:ascii="Times New Roman" w:hAnsi="Times New Roman" w:cs="Times New Roman"/>
          <w:kern w:val="3"/>
          <w:sz w:val="28"/>
          <w:szCs w:val="28"/>
          <w:lang w:eastAsia="ru-RU"/>
        </w:rPr>
      </w:pPr>
      <w:r w:rsidRPr="00C425A0">
        <w:rPr>
          <w:rFonts w:ascii="Times New Roman" w:hAnsi="Times New Roman" w:cs="Times New Roman"/>
          <w:kern w:val="3"/>
          <w:sz w:val="28"/>
          <w:szCs w:val="28"/>
          <w:lang w:eastAsia="ru-RU"/>
        </w:rPr>
        <w:t xml:space="preserve">Выселковского района                                                                               </w:t>
      </w:r>
      <w:proofErr w:type="spellStart"/>
      <w:r w:rsidRPr="00C425A0">
        <w:rPr>
          <w:rFonts w:ascii="Times New Roman" w:hAnsi="Times New Roman" w:cs="Times New Roman"/>
          <w:kern w:val="3"/>
          <w:sz w:val="28"/>
          <w:szCs w:val="28"/>
          <w:lang w:eastAsia="ru-RU"/>
        </w:rPr>
        <w:t>И.И.Божко</w:t>
      </w:r>
      <w:proofErr w:type="spellEnd"/>
    </w:p>
    <w:p w:rsidR="006B25F4" w:rsidRDefault="006B25F4" w:rsidP="006B25F4">
      <w:pPr>
        <w:pStyle w:val="af3"/>
        <w:ind w:firstLine="4536"/>
        <w:jc w:val="center"/>
      </w:pPr>
      <w:r>
        <w:lastRenderedPageBreak/>
        <w:t>ПРИЛОЖЕНИЕ</w:t>
      </w:r>
    </w:p>
    <w:p w:rsidR="006B25F4" w:rsidRDefault="006B25F4" w:rsidP="006B25F4">
      <w:pPr>
        <w:pStyle w:val="af3"/>
        <w:ind w:firstLine="4536"/>
        <w:jc w:val="center"/>
      </w:pPr>
      <w:r>
        <w:t xml:space="preserve">к постановлению администрации </w:t>
      </w:r>
    </w:p>
    <w:p w:rsidR="006B25F4" w:rsidRDefault="006B25F4" w:rsidP="006B25F4">
      <w:pPr>
        <w:pStyle w:val="af3"/>
        <w:ind w:firstLine="4536"/>
        <w:jc w:val="center"/>
      </w:pPr>
      <w:r>
        <w:t xml:space="preserve">Березанского сельского поселения </w:t>
      </w:r>
    </w:p>
    <w:p w:rsidR="006B25F4" w:rsidRDefault="006B25F4" w:rsidP="006B25F4">
      <w:pPr>
        <w:pStyle w:val="af3"/>
        <w:ind w:firstLine="4536"/>
        <w:jc w:val="center"/>
      </w:pPr>
      <w:r>
        <w:t>Выселковского района</w:t>
      </w:r>
    </w:p>
    <w:p w:rsidR="006B25F4" w:rsidRDefault="006B25F4" w:rsidP="006B25F4">
      <w:pPr>
        <w:pStyle w:val="af3"/>
        <w:ind w:firstLine="4536"/>
        <w:jc w:val="center"/>
      </w:pPr>
      <w:r>
        <w:t xml:space="preserve">от ____________ № ____ </w:t>
      </w:r>
    </w:p>
    <w:p w:rsidR="006B25F4" w:rsidRDefault="006B25F4" w:rsidP="006B25F4">
      <w:pPr>
        <w:pStyle w:val="af3"/>
        <w:ind w:firstLine="4536"/>
        <w:jc w:val="center"/>
      </w:pPr>
    </w:p>
    <w:p w:rsidR="006B25F4" w:rsidRDefault="006B25F4" w:rsidP="006B25F4">
      <w:pPr>
        <w:pStyle w:val="af3"/>
        <w:ind w:firstLine="4536"/>
        <w:jc w:val="center"/>
      </w:pPr>
      <w:r>
        <w:t>«ПРИЛОЖЕНИЕ</w:t>
      </w:r>
    </w:p>
    <w:p w:rsidR="006B25F4" w:rsidRDefault="006B25F4" w:rsidP="006B25F4">
      <w:pPr>
        <w:pStyle w:val="af3"/>
        <w:ind w:firstLine="4536"/>
        <w:jc w:val="center"/>
      </w:pPr>
      <w:r>
        <w:t xml:space="preserve">к постановлению администрации </w:t>
      </w:r>
    </w:p>
    <w:p w:rsidR="006B25F4" w:rsidRDefault="006B25F4" w:rsidP="006B25F4">
      <w:pPr>
        <w:pStyle w:val="af3"/>
        <w:ind w:firstLine="4536"/>
        <w:jc w:val="center"/>
      </w:pPr>
      <w:r>
        <w:t xml:space="preserve">Березанского сельского поселения </w:t>
      </w:r>
    </w:p>
    <w:p w:rsidR="006B25F4" w:rsidRDefault="006B25F4" w:rsidP="006B25F4">
      <w:pPr>
        <w:pStyle w:val="af3"/>
        <w:ind w:firstLine="4536"/>
        <w:jc w:val="center"/>
      </w:pPr>
      <w:r>
        <w:t>Выселковского района</w:t>
      </w:r>
    </w:p>
    <w:p w:rsidR="006B25F4" w:rsidRDefault="006B25F4" w:rsidP="006B25F4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27 октября 2017 года № 137</w:t>
      </w:r>
    </w:p>
    <w:p w:rsidR="006B25F4" w:rsidRDefault="006B25F4" w:rsidP="006B25F4">
      <w:pPr>
        <w:pStyle w:val="af3"/>
        <w:ind w:firstLine="4536"/>
        <w:jc w:val="center"/>
      </w:pPr>
      <w:r>
        <w:t xml:space="preserve"> (в редакции постановления </w:t>
      </w:r>
    </w:p>
    <w:p w:rsidR="006B25F4" w:rsidRDefault="006B25F4" w:rsidP="006B25F4">
      <w:pPr>
        <w:pStyle w:val="af3"/>
        <w:ind w:firstLine="4536"/>
        <w:jc w:val="center"/>
      </w:pPr>
      <w:r>
        <w:t xml:space="preserve">администрации Березанского </w:t>
      </w:r>
    </w:p>
    <w:p w:rsidR="006B25F4" w:rsidRDefault="006B25F4" w:rsidP="006B25F4">
      <w:pPr>
        <w:pStyle w:val="af3"/>
        <w:ind w:firstLine="4536"/>
        <w:jc w:val="center"/>
      </w:pPr>
      <w:r>
        <w:t xml:space="preserve">сельского поселения </w:t>
      </w:r>
    </w:p>
    <w:p w:rsidR="006B25F4" w:rsidRDefault="006B25F4" w:rsidP="006B25F4">
      <w:pPr>
        <w:pStyle w:val="af3"/>
        <w:ind w:firstLine="4536"/>
        <w:jc w:val="center"/>
      </w:pPr>
      <w:r>
        <w:t>Выселковского района</w:t>
      </w:r>
    </w:p>
    <w:p w:rsidR="006B25F4" w:rsidRDefault="006B25F4" w:rsidP="006B25F4">
      <w:pPr>
        <w:pStyle w:val="af3"/>
        <w:ind w:firstLine="4536"/>
        <w:jc w:val="center"/>
      </w:pPr>
      <w:r>
        <w:t xml:space="preserve">от ______________ № ____ </w:t>
      </w:r>
    </w:p>
    <w:p w:rsidR="00DE6B68" w:rsidRPr="00DE6B68" w:rsidRDefault="00DE6B68" w:rsidP="006B25F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МУНИЦИПАЛЬНАЯ ПРОГРАММА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«Формирование современной городской среды 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территории Березанского сельского поселения 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Выселков</w:t>
      </w:r>
      <w:r w:rsidR="00A82C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района на 2018 - 2024 годы</w:t>
      </w: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ПАСПОРТ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муниципальной программы 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«Формирование современной городской среды на территории 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Березанского сельского поселения Выселковского района </w:t>
      </w:r>
    </w:p>
    <w:p w:rsidR="00DE6B68" w:rsidRPr="00DE6B68" w:rsidRDefault="00C425A0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2018 - 2024 годы</w:t>
      </w:r>
      <w:r w:rsidR="00DE6B68"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3261"/>
        <w:gridCol w:w="6378"/>
      </w:tblGrid>
      <w:tr w:rsidR="00DE6B68" w:rsidRPr="00DE6B68" w:rsidTr="00DE6B68">
        <w:tc>
          <w:tcPr>
            <w:tcW w:w="3261" w:type="dxa"/>
            <w:hideMark/>
          </w:tcPr>
          <w:p w:rsidR="00DE6B68" w:rsidRPr="00DE6B68" w:rsidRDefault="00DE6B68" w:rsidP="00DE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Ответственный исполнитель Программы </w:t>
            </w:r>
          </w:p>
        </w:tc>
        <w:tc>
          <w:tcPr>
            <w:tcW w:w="6378" w:type="dxa"/>
          </w:tcPr>
          <w:p w:rsidR="00DE6B68" w:rsidRPr="00DE6B68" w:rsidRDefault="00DE6B68" w:rsidP="00DE6B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Березанского сельского поселения Выселковского района</w:t>
            </w:r>
          </w:p>
          <w:p w:rsidR="00DE6B68" w:rsidRPr="00DE6B68" w:rsidRDefault="00DE6B68" w:rsidP="00DE6B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6B68" w:rsidRPr="00DE6B68" w:rsidTr="00DE6B68">
        <w:tc>
          <w:tcPr>
            <w:tcW w:w="3261" w:type="dxa"/>
            <w:hideMark/>
          </w:tcPr>
          <w:p w:rsidR="00DE6B68" w:rsidRPr="00DE6B68" w:rsidRDefault="00DE6B68" w:rsidP="00DE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Участники Программы</w:t>
            </w:r>
          </w:p>
        </w:tc>
        <w:tc>
          <w:tcPr>
            <w:tcW w:w="6378" w:type="dxa"/>
          </w:tcPr>
          <w:p w:rsidR="00DE6B68" w:rsidRPr="00DE6B68" w:rsidRDefault="00DE6B68" w:rsidP="00DE6B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Березанского сельского поселения Выселковского района</w:t>
            </w:r>
          </w:p>
          <w:p w:rsidR="00DE6B68" w:rsidRPr="00DE6B68" w:rsidRDefault="00DE6B68" w:rsidP="00DE6B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6B68" w:rsidRPr="00DE6B68" w:rsidTr="00DE6B68">
        <w:tc>
          <w:tcPr>
            <w:tcW w:w="3261" w:type="dxa"/>
          </w:tcPr>
          <w:p w:rsidR="00DE6B68" w:rsidRPr="00DE6B68" w:rsidRDefault="00DE6B68" w:rsidP="00DE6B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Подпрограммы Программы, в том числе федеральные целевые программы </w:t>
            </w:r>
          </w:p>
          <w:p w:rsidR="00DE6B68" w:rsidRPr="00DE6B68" w:rsidRDefault="00DE6B68" w:rsidP="00DE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78" w:type="dxa"/>
            <w:hideMark/>
          </w:tcPr>
          <w:p w:rsidR="00DE6B68" w:rsidRPr="00DE6B68" w:rsidRDefault="00DE6B68" w:rsidP="00DE6B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предусмотрены</w:t>
            </w:r>
          </w:p>
        </w:tc>
      </w:tr>
      <w:tr w:rsidR="00DE6B68" w:rsidRPr="00DE6B68" w:rsidTr="00DE6B68">
        <w:tc>
          <w:tcPr>
            <w:tcW w:w="3261" w:type="dxa"/>
            <w:hideMark/>
          </w:tcPr>
          <w:p w:rsidR="00DE6B68" w:rsidRPr="00DE6B68" w:rsidRDefault="00DE6B68" w:rsidP="00DE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Цели Программы</w:t>
            </w:r>
          </w:p>
        </w:tc>
        <w:tc>
          <w:tcPr>
            <w:tcW w:w="6378" w:type="dxa"/>
          </w:tcPr>
          <w:p w:rsidR="00DE6B68" w:rsidRPr="00DE6B68" w:rsidRDefault="00DE6B68" w:rsidP="00DE6B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комплексное решение проблемы благоустройства общественных и дворовых территорий Березанского сельского поселения Выселковского района</w:t>
            </w:r>
          </w:p>
          <w:p w:rsidR="00DE6B68" w:rsidRPr="00DE6B68" w:rsidRDefault="00DE6B68" w:rsidP="00DE6B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6B68" w:rsidRPr="00DE6B68" w:rsidTr="00DE6B68">
        <w:tc>
          <w:tcPr>
            <w:tcW w:w="3261" w:type="dxa"/>
            <w:hideMark/>
          </w:tcPr>
          <w:p w:rsidR="00DE6B68" w:rsidRPr="00DE6B68" w:rsidRDefault="00DE6B68" w:rsidP="00DE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Задачи Программы</w:t>
            </w:r>
          </w:p>
        </w:tc>
        <w:tc>
          <w:tcPr>
            <w:tcW w:w="6378" w:type="dxa"/>
            <w:hideMark/>
          </w:tcPr>
          <w:p w:rsidR="00DE6B68" w:rsidRPr="00DE6B68" w:rsidRDefault="00DE6B68" w:rsidP="00DE6B68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8"/>
                <w:lang w:eastAsia="ru-RU"/>
              </w:rPr>
              <w:t xml:space="preserve">организация мероприятий по благоустройству нуждающихся в благоустройстве общественных и дворовых территорий Березанского сельского поселения Выселковского района </w:t>
            </w:r>
          </w:p>
          <w:p w:rsidR="00DE6B68" w:rsidRPr="00DE6B68" w:rsidRDefault="00DE6B68" w:rsidP="00DE6B68">
            <w:pPr>
              <w:tabs>
                <w:tab w:val="left" w:pos="317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создание благоприятных условий для проживания и отдыха населения Березанского сельского поселения Выселковского района</w:t>
            </w:r>
          </w:p>
        </w:tc>
      </w:tr>
      <w:tr w:rsidR="00DE6B68" w:rsidRPr="00DE6B68" w:rsidTr="00DE6B68">
        <w:trPr>
          <w:trHeight w:val="3472"/>
        </w:trPr>
        <w:tc>
          <w:tcPr>
            <w:tcW w:w="3261" w:type="dxa"/>
          </w:tcPr>
          <w:p w:rsidR="00DE6B68" w:rsidRPr="00DE6B68" w:rsidRDefault="00DE6B68" w:rsidP="00DE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E6B68" w:rsidRPr="00DE6B68" w:rsidRDefault="00DE6B68" w:rsidP="00DE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Перечень целевых показателей муниципальной программы</w:t>
            </w:r>
          </w:p>
        </w:tc>
        <w:tc>
          <w:tcPr>
            <w:tcW w:w="6378" w:type="dxa"/>
          </w:tcPr>
          <w:p w:rsidR="00DE6B68" w:rsidRPr="00DE6B68" w:rsidRDefault="00DE6B68" w:rsidP="00DE6B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Доля площади благоустроенных дворовых территорий к дворовым территориям по отношению к общей площади дворовых территорий к дворовым территориям, нуждающихся в благоустройстве </w:t>
            </w:r>
          </w:p>
          <w:p w:rsidR="00DE6B68" w:rsidRPr="00DE6B68" w:rsidRDefault="00DE6B68" w:rsidP="00DE6B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площади благоустроенных общественных территорий по отношению к общей площади общественных территорий, нуждающихся в благоустройстве</w:t>
            </w:r>
          </w:p>
          <w:p w:rsidR="00DE6B68" w:rsidRPr="00DE6B68" w:rsidRDefault="00DE6B68" w:rsidP="00DE6B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6B68" w:rsidRPr="00DE6B68" w:rsidTr="00DE6B68">
        <w:tc>
          <w:tcPr>
            <w:tcW w:w="3261" w:type="dxa"/>
            <w:hideMark/>
          </w:tcPr>
          <w:p w:rsidR="00DE6B68" w:rsidRPr="00DE6B68" w:rsidRDefault="00DE6B68" w:rsidP="00DE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Этапы и сроки реализации программы</w:t>
            </w:r>
          </w:p>
        </w:tc>
        <w:tc>
          <w:tcPr>
            <w:tcW w:w="6378" w:type="dxa"/>
          </w:tcPr>
          <w:p w:rsidR="00DE6B68" w:rsidRPr="00DE6B68" w:rsidRDefault="00DE6B68" w:rsidP="00DE6B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реализации 2018 – 2024 годы</w:t>
            </w:r>
          </w:p>
          <w:p w:rsidR="00DE6B68" w:rsidRPr="00DE6B68" w:rsidRDefault="00DE6B68" w:rsidP="00DE6B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Этапы не предусмотрены</w:t>
            </w:r>
          </w:p>
          <w:p w:rsidR="00DE6B68" w:rsidRPr="00DE6B68" w:rsidRDefault="00DE6B68" w:rsidP="00DE6B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6B68" w:rsidRPr="00DE6B68" w:rsidTr="00DE6B68">
        <w:trPr>
          <w:trHeight w:val="856"/>
        </w:trPr>
        <w:tc>
          <w:tcPr>
            <w:tcW w:w="3261" w:type="dxa"/>
            <w:hideMark/>
          </w:tcPr>
          <w:p w:rsidR="00DE6B68" w:rsidRPr="00DE6B68" w:rsidRDefault="00DE6B68" w:rsidP="00DE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Объемы и источники финансирования муниципальной программы</w:t>
            </w:r>
          </w:p>
        </w:tc>
        <w:tc>
          <w:tcPr>
            <w:tcW w:w="6378" w:type="dxa"/>
            <w:hideMark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6162"/>
            </w:tblGrid>
            <w:tr w:rsidR="00DE6B68" w:rsidRPr="00DE6B68">
              <w:trPr>
                <w:trHeight w:val="724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DE6B68" w:rsidRPr="00DE6B68" w:rsidRDefault="00DE6B68" w:rsidP="00DE6B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DE6B6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общий объем финансирования составляет </w:t>
                  </w:r>
                </w:p>
                <w:p w:rsidR="00DE6B68" w:rsidRPr="00DE6B68" w:rsidRDefault="00DE6B68" w:rsidP="00DE6B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DE6B6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0,00</w:t>
                  </w:r>
                  <w:r w:rsidRPr="00DE6B68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Pr="00DE6B6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тыс. рублей, в том числе, из средств федерального бюджета: </w:t>
                  </w:r>
                </w:p>
                <w:p w:rsidR="00DE6B68" w:rsidRPr="00DE6B68" w:rsidRDefault="00DE6B68" w:rsidP="00DE6B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DE6B6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2018 год – 0,00 тыс. рублей; </w:t>
                  </w:r>
                </w:p>
                <w:p w:rsidR="00DE6B68" w:rsidRPr="00DE6B68" w:rsidRDefault="00DE6B68" w:rsidP="00DE6B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DE6B6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2019 год – 0,00 тыс. рублей; </w:t>
                  </w:r>
                </w:p>
                <w:p w:rsidR="00DE6B68" w:rsidRPr="00DE6B68" w:rsidRDefault="00DE6B68" w:rsidP="00DE6B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DE6B6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2020 год – </w:t>
                  </w:r>
                  <w:r w:rsidR="00976373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0</w:t>
                  </w:r>
                  <w:r w:rsidRPr="00DE6B6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,00 тыс. рублей; </w:t>
                  </w:r>
                </w:p>
                <w:p w:rsidR="00DE6B68" w:rsidRPr="00DE6B68" w:rsidRDefault="00DE6B68" w:rsidP="00DE6B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DE6B6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2021 год – 0,00 тыс. рублей; </w:t>
                  </w:r>
                </w:p>
                <w:p w:rsidR="00DE6B68" w:rsidRPr="00DE6B68" w:rsidRDefault="00DE6B68" w:rsidP="00DE6B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DE6B6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2022 год – 0,00 тыс. рублей;</w:t>
                  </w:r>
                </w:p>
                <w:p w:rsidR="00DE6B68" w:rsidRPr="00DE6B68" w:rsidRDefault="00DE6B68" w:rsidP="00DE6B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DE6B6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2023 год – 0,00 тыс. рублей;</w:t>
                  </w:r>
                </w:p>
                <w:p w:rsidR="00DE6B68" w:rsidRPr="00DE6B68" w:rsidRDefault="00DE6B68" w:rsidP="00DE6B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DE6B6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2024 год – 0,00 тыс. рублей; </w:t>
                  </w:r>
                </w:p>
                <w:p w:rsidR="00DE6B68" w:rsidRPr="00DE6B68" w:rsidRDefault="00DE6B68" w:rsidP="00DE6B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DE6B6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из средств краевого бюджета: </w:t>
                  </w:r>
                </w:p>
                <w:p w:rsidR="00DE6B68" w:rsidRPr="00DE6B68" w:rsidRDefault="00DE6B68" w:rsidP="00DE6B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DE6B6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2018 год – 0,00 тыс. рублей; </w:t>
                  </w:r>
                </w:p>
                <w:p w:rsidR="00DE6B68" w:rsidRPr="00DE6B68" w:rsidRDefault="00DE6B68" w:rsidP="00DE6B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DE6B6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2019 год – 0,00 тыс. рублей; </w:t>
                  </w:r>
                </w:p>
                <w:p w:rsidR="00DE6B68" w:rsidRPr="00DE6B68" w:rsidRDefault="00DE6B68" w:rsidP="00DE6B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DE6B6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2020 год – </w:t>
                  </w:r>
                  <w:r w:rsidR="003905DB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20955,28</w:t>
                  </w:r>
                  <w:r w:rsidRPr="00DE6B6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 тыс. рублей; </w:t>
                  </w:r>
                </w:p>
                <w:p w:rsidR="00DE6B68" w:rsidRPr="00DE6B68" w:rsidRDefault="00DE6B68" w:rsidP="00DE6B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DE6B6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2021 год – 0,00 тыс. рублей; </w:t>
                  </w:r>
                </w:p>
                <w:p w:rsidR="00DE6B68" w:rsidRPr="00DE6B68" w:rsidRDefault="00DE6B68" w:rsidP="00DE6B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DE6B6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2022 год – 0,00 тыс. рублей;</w:t>
                  </w:r>
                </w:p>
                <w:p w:rsidR="00DE6B68" w:rsidRPr="00DE6B68" w:rsidRDefault="00DE6B68" w:rsidP="00DE6B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DE6B6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2023 год – 0,00 тыс. рублей;</w:t>
                  </w:r>
                </w:p>
                <w:p w:rsidR="00DE6B68" w:rsidRPr="00DE6B68" w:rsidRDefault="00DE6B68" w:rsidP="00DE6B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DE6B6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2024 год – 0,00 тыс. рублей;</w:t>
                  </w:r>
                </w:p>
                <w:p w:rsidR="00DE6B68" w:rsidRPr="00DE6B68" w:rsidRDefault="00DE6B68" w:rsidP="00DE6B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DE6B6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из средств местного бюджета: </w:t>
                  </w:r>
                </w:p>
                <w:p w:rsidR="00DE6B68" w:rsidRPr="00DE6B68" w:rsidRDefault="00DE6B68" w:rsidP="00DE6B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DE6B6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2018 год – 0,00 тыс. рублей; </w:t>
                  </w:r>
                </w:p>
                <w:p w:rsidR="00DE6B68" w:rsidRPr="00DE6B68" w:rsidRDefault="00DE6B68" w:rsidP="00DE6B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DE6B6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2019 год – 0,00 тыс. рублей; </w:t>
                  </w:r>
                </w:p>
                <w:p w:rsidR="00DE6B68" w:rsidRPr="00DE6B68" w:rsidRDefault="00DE6B68" w:rsidP="00DE6B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DE6B6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2020 год – </w:t>
                  </w:r>
                  <w:r w:rsidR="00976373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100</w:t>
                  </w:r>
                  <w:r w:rsidRPr="00DE6B6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 xml:space="preserve">0,00 тыс. рублей; </w:t>
                  </w:r>
                </w:p>
                <w:p w:rsidR="00DE6B68" w:rsidRPr="00DE6B68" w:rsidRDefault="00DE6B68" w:rsidP="00DE6B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z w:val="28"/>
                      <w:szCs w:val="28"/>
                    </w:rPr>
                  </w:pPr>
                  <w:r w:rsidRPr="00DE6B68">
                    <w:rPr>
                      <w:rFonts w:ascii="Times New Roman" w:eastAsia="Calibri" w:hAnsi="Times New Roman" w:cs="Times New Roman"/>
                      <w:color w:val="000000"/>
                      <w:sz w:val="28"/>
                      <w:szCs w:val="28"/>
                    </w:rPr>
                    <w:t xml:space="preserve">2021 год – 0,00 тыс. рублей; </w:t>
                  </w:r>
                </w:p>
                <w:p w:rsidR="00DE6B68" w:rsidRPr="00DE6B68" w:rsidRDefault="00DE6B68" w:rsidP="00DE6B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z w:val="28"/>
                      <w:szCs w:val="28"/>
                    </w:rPr>
                  </w:pPr>
                  <w:r w:rsidRPr="00DE6B68">
                    <w:rPr>
                      <w:rFonts w:ascii="Times New Roman" w:eastAsia="Calibri" w:hAnsi="Times New Roman" w:cs="Times New Roman"/>
                      <w:color w:val="000000"/>
                      <w:sz w:val="28"/>
                      <w:szCs w:val="28"/>
                    </w:rPr>
                    <w:lastRenderedPageBreak/>
                    <w:t>2022 год – 0,00 тыс. рублей;</w:t>
                  </w:r>
                </w:p>
                <w:p w:rsidR="00DE6B68" w:rsidRPr="00DE6B68" w:rsidRDefault="00DE6B68" w:rsidP="00DE6B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DE6B6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2023 год – 0,00 тыс. рублей;</w:t>
                  </w:r>
                </w:p>
                <w:p w:rsidR="00DE6B68" w:rsidRPr="00DE6B68" w:rsidRDefault="00DE6B68" w:rsidP="00DE6B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z w:val="28"/>
                      <w:szCs w:val="28"/>
                    </w:rPr>
                  </w:pPr>
                  <w:r w:rsidRPr="00DE6B6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2024 год – 0,00 тыс. рублей;</w:t>
                  </w:r>
                </w:p>
                <w:p w:rsidR="00DE6B68" w:rsidRPr="00DE6B68" w:rsidRDefault="00DE6B68" w:rsidP="00DE6B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z w:val="28"/>
                      <w:szCs w:val="28"/>
                    </w:rPr>
                  </w:pPr>
                  <w:r w:rsidRPr="00DE6B68">
                    <w:rPr>
                      <w:rFonts w:ascii="Times New Roman" w:eastAsia="Calibri" w:hAnsi="Times New Roman" w:cs="Times New Roman"/>
                      <w:color w:val="000000"/>
                      <w:sz w:val="28"/>
                      <w:szCs w:val="28"/>
                    </w:rPr>
                    <w:t xml:space="preserve">внебюджетный источник: </w:t>
                  </w:r>
                </w:p>
                <w:p w:rsidR="00DE6B68" w:rsidRPr="00DE6B68" w:rsidRDefault="00DE6B68" w:rsidP="00DE6B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z w:val="28"/>
                      <w:szCs w:val="28"/>
                    </w:rPr>
                  </w:pPr>
                  <w:r w:rsidRPr="00DE6B68">
                    <w:rPr>
                      <w:rFonts w:ascii="Times New Roman" w:eastAsia="Calibri" w:hAnsi="Times New Roman" w:cs="Times New Roman"/>
                      <w:color w:val="000000"/>
                      <w:sz w:val="28"/>
                      <w:szCs w:val="28"/>
                    </w:rPr>
                    <w:t xml:space="preserve">2018 год – 0,00 тыс. рублей; </w:t>
                  </w:r>
                </w:p>
                <w:p w:rsidR="00DE6B68" w:rsidRPr="00DE6B68" w:rsidRDefault="00DE6B68" w:rsidP="00DE6B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z w:val="28"/>
                      <w:szCs w:val="28"/>
                    </w:rPr>
                  </w:pPr>
                  <w:r w:rsidRPr="00DE6B68">
                    <w:rPr>
                      <w:rFonts w:ascii="Times New Roman" w:eastAsia="Calibri" w:hAnsi="Times New Roman" w:cs="Times New Roman"/>
                      <w:color w:val="000000"/>
                      <w:sz w:val="28"/>
                      <w:szCs w:val="28"/>
                    </w:rPr>
                    <w:t xml:space="preserve">2019 год – 0,00 тыс. рублей; </w:t>
                  </w:r>
                </w:p>
                <w:p w:rsidR="00DE6B68" w:rsidRPr="00DE6B68" w:rsidRDefault="00DE6B68" w:rsidP="00DE6B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z w:val="28"/>
                      <w:szCs w:val="28"/>
                    </w:rPr>
                  </w:pPr>
                  <w:r w:rsidRPr="00DE6B68">
                    <w:rPr>
                      <w:rFonts w:ascii="Times New Roman" w:eastAsia="Calibri" w:hAnsi="Times New Roman" w:cs="Times New Roman"/>
                      <w:color w:val="000000"/>
                      <w:sz w:val="28"/>
                      <w:szCs w:val="28"/>
                    </w:rPr>
                    <w:t xml:space="preserve">2020 год – 0,00 тыс. рублей; </w:t>
                  </w:r>
                </w:p>
                <w:p w:rsidR="00DE6B68" w:rsidRPr="00DE6B68" w:rsidRDefault="00DE6B68" w:rsidP="00DE6B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z w:val="28"/>
                      <w:szCs w:val="28"/>
                    </w:rPr>
                  </w:pPr>
                  <w:r w:rsidRPr="00DE6B68">
                    <w:rPr>
                      <w:rFonts w:ascii="Times New Roman" w:eastAsia="Calibri" w:hAnsi="Times New Roman" w:cs="Times New Roman"/>
                      <w:color w:val="000000"/>
                      <w:sz w:val="28"/>
                      <w:szCs w:val="28"/>
                    </w:rPr>
                    <w:t xml:space="preserve">2021 год – 0,00 тыс. рублей; </w:t>
                  </w:r>
                </w:p>
                <w:p w:rsidR="00DE6B68" w:rsidRPr="00DE6B68" w:rsidRDefault="00DE6B68" w:rsidP="00DE6B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color w:val="000000"/>
                      <w:sz w:val="28"/>
                      <w:szCs w:val="28"/>
                    </w:rPr>
                  </w:pPr>
                  <w:r w:rsidRPr="00DE6B68">
                    <w:rPr>
                      <w:rFonts w:ascii="Times New Roman" w:eastAsia="Calibri" w:hAnsi="Times New Roman" w:cs="Times New Roman"/>
                      <w:color w:val="000000"/>
                      <w:sz w:val="28"/>
                      <w:szCs w:val="28"/>
                    </w:rPr>
                    <w:t>2022 год – 0,00 тыс. рублей;</w:t>
                  </w:r>
                </w:p>
                <w:p w:rsidR="00DE6B68" w:rsidRPr="00DE6B68" w:rsidRDefault="00DE6B68" w:rsidP="00DE6B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DE6B6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2023 год – 0,00 тыс. рублей;</w:t>
                  </w:r>
                </w:p>
                <w:p w:rsidR="00DE6B68" w:rsidRPr="00DE6B68" w:rsidRDefault="00DE6B68" w:rsidP="00DE6B68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</w:pPr>
                  <w:r w:rsidRPr="00DE6B68">
                    <w:rPr>
                      <w:rFonts w:ascii="Times New Roman" w:eastAsia="Calibri" w:hAnsi="Times New Roman" w:cs="Times New Roman"/>
                      <w:sz w:val="28"/>
                      <w:szCs w:val="28"/>
                    </w:rPr>
                    <w:t>2024 год – 0,00 тыс. рублей;</w:t>
                  </w:r>
                </w:p>
              </w:tc>
            </w:tr>
          </w:tbl>
          <w:p w:rsidR="00DE6B68" w:rsidRPr="00DE6B68" w:rsidRDefault="00DE6B68" w:rsidP="00DE6B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E6B68" w:rsidRPr="00DE6B68" w:rsidTr="00DE6B68">
        <w:tc>
          <w:tcPr>
            <w:tcW w:w="3261" w:type="dxa"/>
          </w:tcPr>
          <w:p w:rsidR="00DE6B68" w:rsidRPr="00DE6B68" w:rsidRDefault="00DE6B68" w:rsidP="00DE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E6B68" w:rsidRPr="00DE6B68" w:rsidRDefault="00DE6B68" w:rsidP="00DE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результаты реализации Программы</w:t>
            </w:r>
          </w:p>
        </w:tc>
        <w:tc>
          <w:tcPr>
            <w:tcW w:w="6378" w:type="dxa"/>
          </w:tcPr>
          <w:p w:rsidR="00DE6B68" w:rsidRDefault="00DE6B68" w:rsidP="00DE6B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комплект </w:t>
            </w:r>
            <w:proofErr w:type="spellStart"/>
            <w:r w:rsidRPr="00DE6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проектно</w:t>
            </w:r>
            <w:proofErr w:type="spellEnd"/>
            <w:r w:rsidRPr="00DE6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сметной документации будет подготовлен на выполнение ремонта наиболее посещаемых территорий общего пользования в 2019 году;</w:t>
            </w:r>
          </w:p>
          <w:p w:rsidR="003905DB" w:rsidRDefault="003905DB" w:rsidP="003905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  <w:r w:rsidRPr="00DE6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комплект </w:t>
            </w:r>
            <w:proofErr w:type="spellStart"/>
            <w:r w:rsidRPr="00DE6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проектно</w:t>
            </w:r>
            <w:proofErr w:type="spellEnd"/>
            <w:r w:rsidRPr="00DE6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сметной документации будет подготовлен на выполнение ремонта наиболее посещаемых территорий общего пользования в 20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  <w:r w:rsidRPr="00DE6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году;</w:t>
            </w:r>
          </w:p>
          <w:p w:rsidR="00DE6B68" w:rsidRPr="00DE6B68" w:rsidRDefault="00DE6B68" w:rsidP="00DE6B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комплексного благоустройства 1 наиболее посещаемой территории общего пользования, мест массового отдыха людей Березанского сельского поселения Выселковского района;</w:t>
            </w:r>
          </w:p>
          <w:p w:rsidR="00DE6B68" w:rsidRPr="00DE6B68" w:rsidRDefault="00DE6B68" w:rsidP="00DE6B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уровень информирования о мероприятиях, проводимых в рамках реализации Программы достигнет 100 %;</w:t>
            </w:r>
          </w:p>
          <w:p w:rsidR="00DE6B68" w:rsidRPr="00DE6B68" w:rsidRDefault="00DE6B68" w:rsidP="00DE6B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участия населения в мероприятиях, проводимых в рамках реализации Программы, составит 100 %.</w:t>
            </w:r>
          </w:p>
        </w:tc>
      </w:tr>
    </w:tbl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Раздел </w:t>
      </w:r>
      <w:r w:rsidRPr="00DE6B6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Характеристика текущего состояния и основные проблемы сферы жилищно-коммунального хозяйства, благоустройства и озеленения </w:t>
      </w:r>
      <w:proofErr w:type="spellStart"/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Березанскогосельского</w:t>
      </w:r>
      <w:proofErr w:type="spellEnd"/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поселения Выселковского района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из приоритетных направлений развития территории поселения является повышения уровня благоустройства, создание безопасных и комфортных условий для проживания жителей.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Статус современного муниципального образования во многом определяет уровень внешнего благоустройства и развитая инженерная инфраструктура.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поселении насчитывается 16 многоквартирных домов общей площадью 19,7 </w:t>
      </w:r>
      <w:proofErr w:type="spellStart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тыс</w:t>
      </w:r>
      <w:proofErr w:type="spellEnd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кв. м. Основная часть домов построена более 40 лет назад.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существующем жилищном фонде на территории поселения объекты </w:t>
      </w:r>
      <w:proofErr w:type="gramStart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благоустройства  дворов</w:t>
      </w:r>
      <w:proofErr w:type="gramEnd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многолетний период эксплуатации пришли в ветхое состояние и не отвечают современным требованиям, обусловленным нормами Градостроительного и Жилищного кодексов Российской Федерации.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 того, результаты обследований (инвентаризации) дворовых территорий показали, что пришло в негодность асфальтобетонное покрытие дворовых проездов и тротуаров. В большинстве дворов отсутствует необходимый набор малых архитектурных форм и отсутствуют обустроенные детские и спортивные площадки.  Отсутствуют специально оборудованные стоянки для автомобилей, что приводит к их хаотичной парковке, в некоторых случаях на газонах и клумбах.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Мероприятия по проведению работ по образованию земельных участков, на которых расположены многоквартирные дома, работы по благоустройству дворовых территорий которых планируются благоустроить за счет средств субсидий из краевого бюджета на условиях </w:t>
      </w:r>
      <w:proofErr w:type="spellStart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софинансирования</w:t>
      </w:r>
      <w:proofErr w:type="spellEnd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проводятся в соответствии с утвержденным планом.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Архитектурно-художественной и эстетической ролью являются наиболее ценные здания, сооружения, памятники, городские площади и парки. В поселении насчитываются 6 наиболее посещаемых муниципальных территорий общего пользования, площадью более 46 000 </w:t>
      </w:r>
      <w:proofErr w:type="spellStart"/>
      <w:proofErr w:type="gramStart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кв.м</w:t>
      </w:r>
      <w:proofErr w:type="spellEnd"/>
      <w:proofErr w:type="gramEnd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большая часть из которых на сегодняшний момент потеряли эстетический вид и нуждаются в реконструкции. Тротуарная часть пришла в негодность, в большинстве </w:t>
      </w:r>
      <w:proofErr w:type="gramStart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отсутствует  необходимый</w:t>
      </w:r>
      <w:proofErr w:type="gramEnd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набор малых архитектурных форм. 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Основными проблемами в области благоустройства дворовых территорий и наиболее посещаемых общественных территорий Березанского сельского поселения Выселковского района являются: 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недостаточное количество детских и спортивных площадок, зон отдыха, площадок для свободного выгула собак; 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недостаточное количество автостоянок и мест парковки транспортных средств на дворовых и общественных территориях; 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недостаточное количество малых архитектурных форм на дворовых и общественных территориях; 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недостаточное озеленение дворовых территорий и отсутствие общей концепции озеленения общественных территорий, увязанной с остальными элементами благоустройства; 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изнашивание покрытий дворовых проездов и тротуаров; 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недостаточное освещение отдельных дворовых и общественных территорий; 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- городская среда требует проведения большого объёма работ по приспособлению её к условиям доступности для инвалидов всех категорий и маломобильных групп населения. </w:t>
      </w:r>
    </w:p>
    <w:p w:rsidR="00DE6B68" w:rsidRPr="00DE6B68" w:rsidRDefault="00DE6B68" w:rsidP="00DE6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Березанском сельском поселении Выселковского района имеются общественные территории и дворовые территории, благоустройство которых не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отвечает современным требованиям и требует комплексного подхода к благоустройству, включающего в себя:</w:t>
      </w:r>
    </w:p>
    <w:p w:rsidR="00DE6B68" w:rsidRPr="00DE6B68" w:rsidRDefault="00DE6B68" w:rsidP="00DE6B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1) благоустройство общественных территорий Березанского сельского поселения Выселковского района, в том числе:</w:t>
      </w:r>
    </w:p>
    <w:p w:rsidR="00DE6B68" w:rsidRPr="00DE6B68" w:rsidRDefault="00DE6B68" w:rsidP="00DE6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ремонт автомобильных дорог местного значения общего пользования;</w:t>
      </w:r>
    </w:p>
    <w:p w:rsidR="00DE6B68" w:rsidRPr="00DE6B68" w:rsidRDefault="00DE6B68" w:rsidP="00DE6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ремонт тротуаров;</w:t>
      </w:r>
    </w:p>
    <w:p w:rsidR="00DE6B68" w:rsidRPr="00DE6B68" w:rsidRDefault="00DE6B68" w:rsidP="00DE6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освещения общественных территорий;</w:t>
      </w:r>
    </w:p>
    <w:p w:rsidR="00DE6B68" w:rsidRPr="00DE6B68" w:rsidRDefault="00DE6B68" w:rsidP="00DE6B68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установка скамеек;</w:t>
      </w:r>
    </w:p>
    <w:p w:rsidR="00DE6B68" w:rsidRPr="00DE6B68" w:rsidRDefault="00DE6B68" w:rsidP="00DE6B68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установка урн для мусора;</w:t>
      </w:r>
    </w:p>
    <w:p w:rsidR="00DE6B68" w:rsidRPr="00DE6B68" w:rsidRDefault="00DE6B68" w:rsidP="00DE6B68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оборудование  автомобильных</w:t>
      </w:r>
      <w:proofErr w:type="gramEnd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парковок;</w:t>
      </w:r>
    </w:p>
    <w:p w:rsidR="00DE6B68" w:rsidRPr="00DE6B68" w:rsidRDefault="00DE6B68" w:rsidP="00DE6B68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- озеленение территорий общего пользования;</w:t>
      </w:r>
    </w:p>
    <w:p w:rsidR="00DE6B68" w:rsidRPr="00DE6B68" w:rsidRDefault="00DE6B68" w:rsidP="00DE6B68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- обеспечение физической, пространственной и информационной доступности зданий, сооружений, общественных территорий для инвалидов и других маломобильных групп населения;</w:t>
      </w:r>
    </w:p>
    <w:p w:rsidR="00DE6B68" w:rsidRPr="00DE6B68" w:rsidRDefault="00DE6B68" w:rsidP="00DE6B68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иные виды работ.</w:t>
      </w:r>
    </w:p>
    <w:p w:rsidR="00DE6B68" w:rsidRPr="00DE6B68" w:rsidRDefault="00DE6B68" w:rsidP="00DE6B68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2) благоустройство дворовых территорий, предусматривающее:</w:t>
      </w:r>
    </w:p>
    <w:p w:rsidR="00DE6B68" w:rsidRPr="00DE6B68" w:rsidRDefault="00DE6B68" w:rsidP="00DE6B68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а) минимальный перечень работ по благоустройству дворовых территорий:</w:t>
      </w:r>
    </w:p>
    <w:p w:rsidR="00DE6B68" w:rsidRPr="00DE6B68" w:rsidRDefault="00DE6B68" w:rsidP="00DE6B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ремонт дворовых проездов;</w:t>
      </w:r>
    </w:p>
    <w:p w:rsidR="00DE6B68" w:rsidRPr="00DE6B68" w:rsidRDefault="00DE6B68" w:rsidP="00DE6B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освещения дворовых территорий;</w:t>
      </w:r>
    </w:p>
    <w:p w:rsidR="00DE6B68" w:rsidRPr="00DE6B68" w:rsidRDefault="00DE6B68" w:rsidP="00DE6B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установка, замена скамеек, урн для мусора;</w:t>
      </w:r>
    </w:p>
    <w:p w:rsidR="00DE6B68" w:rsidRPr="00DE6B68" w:rsidRDefault="00DE6B68" w:rsidP="00DE6B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б) дополнительный по благоустройству дворовых территорий:</w:t>
      </w:r>
    </w:p>
    <w:p w:rsidR="00DE6B68" w:rsidRPr="00DE6B68" w:rsidRDefault="00DE6B68" w:rsidP="00DE6B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оборудование детских и (или) спортивных площадок;</w:t>
      </w:r>
    </w:p>
    <w:p w:rsidR="00DE6B68" w:rsidRPr="00DE6B68" w:rsidRDefault="00DE6B68" w:rsidP="00DE6B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устройство, оборудование автомобильных парковок;</w:t>
      </w:r>
    </w:p>
    <w:p w:rsidR="00DE6B68" w:rsidRPr="00DE6B68" w:rsidRDefault="00DE6B68" w:rsidP="00DE6B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- высадка зеленных насаждений в виде деревьев и многолетних кустарников;</w:t>
      </w:r>
    </w:p>
    <w:p w:rsidR="00DE6B68" w:rsidRPr="00DE6B68" w:rsidRDefault="00DE6B68" w:rsidP="00DE6B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устройство, реконструкция, ремонт тротуаров;</w:t>
      </w:r>
    </w:p>
    <w:p w:rsidR="00DE6B68" w:rsidRPr="00DE6B68" w:rsidRDefault="00DE6B68" w:rsidP="00DE6B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разработка смет, дизайн-проектов;</w:t>
      </w:r>
    </w:p>
    <w:p w:rsidR="00DE6B68" w:rsidRPr="00DE6B68" w:rsidRDefault="00DE6B68" w:rsidP="00DE6B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иные виды работ, определенные муниципальной программой;</w:t>
      </w:r>
    </w:p>
    <w:p w:rsidR="00DE6B68" w:rsidRPr="00DE6B68" w:rsidRDefault="00DE6B68" w:rsidP="00DE6B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в) благоустройство объектов недвижимого имущества (включая объекты незавершенного строительства) и земельных участков, находящихся в собственности (пользовании) юридических лиц и индивидуальных предпринимателей за счет средств указанных лиц в соответствии с заключенными соглашениями с администрацией Березанского сельского поселения Выселковского района;</w:t>
      </w:r>
    </w:p>
    <w:p w:rsidR="00DE6B68" w:rsidRPr="00DE6B68" w:rsidRDefault="00DE6B68" w:rsidP="00DE6B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г) благоустройство индивидуальных жилых домов и земельных участков, предоставленных для их размещения, в соответствии с заключенными соглашениями с собственниками указанных домов (собственниками (землепользователями) земельных участков) в целях исполнения требований, установленных Правилами благоустройства территории Березанского сельского поселения Выселковского района);</w:t>
      </w:r>
    </w:p>
    <w:p w:rsidR="00DE6B68" w:rsidRPr="00DE6B68" w:rsidRDefault="00DE6B68" w:rsidP="00DE6B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д) обеспечение физической, пространственной и информационной доступности зданий, сооружений, дворовых территорий для инвалидов и других маломобильных групп населения.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Внедрение единых принципов благоустройства и формирования комфортной городской среды осуществляется при обязательном условии соблюдения Правил благоустройства территории Березанского сельского поселения Выселковского района. 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Раздел </w:t>
      </w:r>
      <w:r w:rsidRPr="00DE6B6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Цели, задачи и целевые показатели, сроки и этапы реализации муниципальной программы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639" w:type="dxa"/>
        <w:tblInd w:w="108" w:type="dxa"/>
        <w:tblLook w:val="04A0" w:firstRow="1" w:lastRow="0" w:firstColumn="1" w:lastColumn="0" w:noHBand="0" w:noVBand="1"/>
      </w:tblPr>
      <w:tblGrid>
        <w:gridCol w:w="9639"/>
      </w:tblGrid>
      <w:tr w:rsidR="00DE6B68" w:rsidRPr="00DE6B68" w:rsidTr="00DE6B68">
        <w:trPr>
          <w:trHeight w:val="808"/>
        </w:trPr>
        <w:tc>
          <w:tcPr>
            <w:tcW w:w="9639" w:type="dxa"/>
            <w:hideMark/>
          </w:tcPr>
          <w:p w:rsidR="00DE6B68" w:rsidRPr="00DE6B68" w:rsidRDefault="00DE6B68" w:rsidP="00DE6B68">
            <w:pPr>
              <w:spacing w:after="0" w:line="240" w:lineRule="auto"/>
              <w:ind w:left="-108" w:firstLine="851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8"/>
                <w:lang w:eastAsia="ru-RU"/>
              </w:rPr>
              <w:t>Целью муниципальной программы является комплексное решение проблемы благоустройства общественных и дворовых территорий Березанского сельского поселения Выселковского района.</w:t>
            </w:r>
          </w:p>
        </w:tc>
      </w:tr>
    </w:tbl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Для достижения целей, поставленных муниципальной программой, необходимо решение следующих задач: 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организация мероприятий по благоустройству нуждающихся в благоустройстве общественных и дворовых территорий Березанского сельского поселения Выселковского района; 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создание благоприятных условий для проживания и отдыха населения Березанского сельского поселения Выселковского района. 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Решение данных задач позволит непосредственно увеличить количества благоустроенных территорий Березанского сельского поселения Выселковского района. 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данным 2017 года в Березанского сельском поселении Выселковского района в благоустройстве нуждаются более 90 процентов дворовых территорий и проездов к ним и более 80 процентов общественных территорий. </w:t>
      </w:r>
    </w:p>
    <w:p w:rsidR="00DE6B68" w:rsidRPr="00DE6B68" w:rsidRDefault="00DE6B68" w:rsidP="00DE6B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работы, направленные на благоустройство дворовых территорий многоквартирных домов и наиболее посещаемых общественных территорий, должны выполняться с учетом синхронизации выполнения работ в рамках Программы с реализуемыми на территории </w:t>
      </w: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Березанского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Выселковского района федеральными, региональными и муниципальными программами (планами) строительства (реконструкции, ремонта) объектов недвижимого имущества, программами по ремонту и модернизации инженерных сетей и иных объектов.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ходе исполнения муниципальной программы будет производиться корректировка параметров и ежегодных планов её реализации в рамках бюджетного процесса с учётом тенденций социально-экономического и территориального развития Березанского сельского поселения Выселковского района. 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Calibri" w:hAnsi="Times New Roman" w:cs="Times New Roman"/>
          <w:sz w:val="28"/>
          <w:szCs w:val="28"/>
          <w:lang w:eastAsia="ru-RU"/>
        </w:rPr>
        <w:t>Реализация Программы предусмотрена на 2018 – 2024 годы без выделения этапов.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Перечень показателей носит открытый характер и предусматривает возможность корректировки в случае потери информативности показателя (достижение максимального значения или насыщения), изменения приоритетов государственной политики в сфере благоустройства. 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Перечень целевых показателей Программы с расшифровкой плановых значений по годам её реализации приведён в приложении № l к настоящей Программе. 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Сведения о методике расчёта целевых показателей Программы приведены в приложении № 2 к настоящей Программе.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Раздел </w:t>
      </w:r>
      <w:r w:rsidRPr="00DE6B6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III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основных мероприятий муниципальной программы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основных мероприятий Программы представлен в приложении № 6 к Программе.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Раздел </w:t>
      </w:r>
      <w:r w:rsidRPr="00DE6B6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IV</w:t>
      </w:r>
    </w:p>
    <w:p w:rsidR="00DE6B68" w:rsidRPr="00DE6B68" w:rsidRDefault="00DE6B68" w:rsidP="00DE6B68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Обоснование ресурсного обеспечения муниципальной программы</w:t>
      </w:r>
    </w:p>
    <w:p w:rsidR="00DE6B68" w:rsidRPr="00DE6B68" w:rsidRDefault="00DE6B68" w:rsidP="00DE6B68">
      <w:pPr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Общий объём финансирования, необходимый для реализации мероприятий муниципальной программы составляет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976373">
        <w:rPr>
          <w:rFonts w:ascii="Times New Roman" w:eastAsia="Times New Roman" w:hAnsi="Times New Roman" w:cs="Times New Roman"/>
          <w:sz w:val="28"/>
          <w:szCs w:val="28"/>
          <w:lang w:eastAsia="ru-RU"/>
        </w:rPr>
        <w:t>1000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,00</w:t>
      </w: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тыс. руб., </w:t>
      </w:r>
    </w:p>
    <w:p w:rsidR="00DE6B68" w:rsidRPr="00DE6B68" w:rsidRDefault="00DE6B68" w:rsidP="00DE6B68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Привлечение средств из краевого и федерального бюджетов на условиях </w:t>
      </w:r>
      <w:proofErr w:type="spellStart"/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софинансирования</w:t>
      </w:r>
      <w:proofErr w:type="spellEnd"/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мероприятий муниципальной программы будет осуществляться в соответствии с краевым и федеральным законодательством, а также в соответствии с государственной программой Краснодарского края «Формирование современной городской среды», утверждённой  постановлением главы администрации (губернатора) Краснодарского края от 31.08.2017 № 655 «Об утверждении государственной программы Краснодарского края «Формирование современной городской среды». </w:t>
      </w:r>
    </w:p>
    <w:p w:rsidR="00DE6B68" w:rsidRPr="00DE6B68" w:rsidRDefault="00DE6B68" w:rsidP="00DE6B68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Ресурсное обеспечение реализации муниципальной программы за счёт средств местного бюджета подлежит ежегодному уточнению в рамках формирования проектов бюджетов на очередной финансовый год и на плановый период.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V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Меры управления рисками с целью минимизации их влияния 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достижение целей муниципальной программы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мероприятий муниципальной программы связаны с реализацией следующих рисков, которые могут повлиять на результат: 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Финансовые риски – </w:t>
      </w:r>
      <w:proofErr w:type="gramStart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риски</w:t>
      </w:r>
      <w:proofErr w:type="gramEnd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связанные с возникновением бюджетного дефицита и недостаточным вследствие этого уровнем бюджетного финансирования, что может повлечь недофинансирование, сокращение или прекращение программных мероприятий. 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Риски, связанные с недобросовестностью контрагента, в случае неисполнения (ненадлежащего) исполнения им обязательств, предусмотренных контрактом. 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3) Социальные риски - </w:t>
      </w:r>
      <w:proofErr w:type="gramStart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риски</w:t>
      </w:r>
      <w:proofErr w:type="gramEnd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связанные с низкой социальной активностью населения, отсутствием массовой культуры соучастия в благоустройстве дворовых территорий. 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Правовые риски реализации муниципальной программы связанны с возможными изменениями законодательства Российской Федерации и Краснодарского края. 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снижения вероятности и минимизация вышеуказанных рисков выступают следующие меры: 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ежегодное уточнение объёмов финансовых средств, предусмотренных на реализацию мероприятий муниципальной программы, в зависимости от достигнутых результатов; 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определение приоритетов для первоочередного финансирования; 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планирование бюджетных расходов с применением методик оценки эффективности данных расходов; 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включением в контракт требований об обеспечении исполнения контракта и процедуры взыскания сумм неустойки (штрафов, пени); 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активное информирование населения о целях, задачах муниципальной программы, а также разъяснения положительных результатов её реализации; 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регулярного мониторинга изменений законодательства Российской Федерации и Краснодарского края и при необходимости корректировки муниципальной программы.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Раздел VI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Методика оценки эффективности реализации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муниципальной программы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Оценка эффективности реализации мероприятий муниципальной программы осуществляется в целях определения фактического вклада результатов муниципальной программы в социально-экономическое развитие Березанского сельского поселения Выселковского района и основана на оценке её результативности с учётом объёма ресурсов, направленных на её реализацию. 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Эффективность выполнения муниципальной программы оценивается как степень достижения запланированных результатов и основных мероприятий, входящих в её состав. 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Методика оценки эффективности реализации муниципальной программы основывается на принципе сопоставления фактически достигнутых значений целевых показателей с их плановыми значениями по результатам отчётного года. 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Раздел </w:t>
      </w:r>
      <w:r w:rsidRPr="00DE6B6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VII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Механизм реализации муниципальной программы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контроль за ее выполнением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Исполнителем муниципальной программы является администрация </w:t>
      </w: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Березанского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Выселковского района (далее - Исполнитель).</w:t>
      </w:r>
    </w:p>
    <w:p w:rsidR="00DE6B68" w:rsidRPr="00DE6B68" w:rsidRDefault="00DE6B68" w:rsidP="00DE6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Реализация муниципальной программы осуществляется путем выполнения программных мероприятий в составе, содержании, объёмах и сроках, предусмотренных ею. Ответственность за выполнение мероприятий лежит на исполнителе мероприятий муниципальной программы. </w:t>
      </w:r>
    </w:p>
    <w:p w:rsidR="00DE6B68" w:rsidRPr="00DE6B68" w:rsidRDefault="00DE6B68" w:rsidP="00DE6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Исполнитель мероприятий муниципальной программы в процессе её реализации: 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взаимодействует с собственниками помещений многоквартирных домов, собственниками иных нежилых зданий (сооружений), их уполномоченными представителями, председателями товариществ собственников жилья и жилищно-строительных кооперативов, иными специализированными потребительскими кооперативами, управляющими организациями, осуществляющими управление многоквартирными домами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заявки на участие в отборе дворовых территорий многоквартирных домов и наиболее посещаемых территорий общего пользования для включения в муниципальную программу;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представляет заявки в </w:t>
      </w: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постоянно действующую общественную комиссию по координации хода реализации муниципальной программы «Формирование современной городской среды </w:t>
      </w: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Березанского</w:t>
      </w: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Выселковского района на 2018 – 2024 года»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Calibri" w:hAnsi="Times New Roman" w:cs="Times New Roman"/>
          <w:sz w:val="28"/>
          <w:szCs w:val="28"/>
          <w:lang w:eastAsia="ru-RU"/>
        </w:rPr>
        <w:t>принимает решения о необходимости внесения в установленном порядке изменений в муниципальную программу;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несет ответственность за качественное и своевременное их выполнение, целевое и рационально использование средств, предусмотренных муниципальной программой, своевременное информирование о реализации муниципальной программы;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Calibri" w:hAnsi="Times New Roman" w:cs="Times New Roman"/>
          <w:sz w:val="28"/>
          <w:szCs w:val="28"/>
          <w:lang w:eastAsia="ru-RU"/>
        </w:rPr>
        <w:t>проводит оценку эффективности реализации муниципальной программы;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Calibri" w:hAnsi="Times New Roman" w:cs="Times New Roman"/>
          <w:sz w:val="28"/>
          <w:szCs w:val="28"/>
          <w:lang w:eastAsia="ru-RU"/>
        </w:rPr>
        <w:t>готовит доклад о ходе реализации муниципальной программы и оценке эффективности ее реализации;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размещает информацию о ходе реализации и достигнутых результатах муниципальной программы на официальном сайте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Березанского сельского поселения Выселковского района в</w:t>
      </w:r>
      <w:r w:rsidRPr="00DE6B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информационно-телекоммуникационной сети «Интернет»;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разрабатывает дизайн-проекты на благоустройство территорий, включенных в Программу; 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государственный и муниципальных нужд» организует выполнение программных мероприятий путем заключения соответствующих муниципальных контрактов с подрядными организациями и осуществляет контроль за надлежащим исполнением подрядчиками обязательств по муниципальным контрактам.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Предельная дата заключения соглашений по результатам закупки товаров, работ и услуг для обеспечения муниципальных нужд в целях </w:t>
      </w: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реализации муниципальной Программы не позднее 1 июля года предоставления субсидий: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для заключения соглашений на выполнение работ по благоустройству общественных территорий предельная дата не позднее 1 мая года предоставления субсидий;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для заключения соглашений на выполнение работ по благоустройству дворовых территорий, за исключением случаев обжалования действий (бездействия) заказчика и (или) комиссии по осуществлению закупок и (или) оператора электронной площадки при осуществлении закупки товаров, работ, услуг в порядке, установленном законодательством Российской Федерации, при которых срок заключения таких соглашений продлевается на срок указанного обжалования.</w:t>
      </w:r>
    </w:p>
    <w:p w:rsidR="00DE6B68" w:rsidRPr="00DE6B68" w:rsidRDefault="00DE6B68" w:rsidP="00DE6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 формировании современной городской среды Березанского сельского поселения Выселковского района необходимо применение программного метода, который позволит поэтапно осуществлять комплексное благоустройство дворовых территорий и общественных территорий с учётом мнения граждан и организаций, а именно: </w:t>
      </w:r>
    </w:p>
    <w:p w:rsidR="00DE6B68" w:rsidRPr="00DE6B68" w:rsidRDefault="00DE6B68" w:rsidP="00DE6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повысит уровень планирования и реализации мероприятий по благоустройству (сделает их современными, эффективными, оптимальными, открытыми, востребованными гражданами); </w:t>
      </w:r>
    </w:p>
    <w:p w:rsidR="00DE6B68" w:rsidRPr="00DE6B68" w:rsidRDefault="00DE6B68" w:rsidP="00DE6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запустит реализацию механизма поддержки мероприятий по благоустройству, инициированных гражданами; </w:t>
      </w:r>
    </w:p>
    <w:p w:rsidR="00DE6B68" w:rsidRPr="00DE6B68" w:rsidRDefault="00DE6B68" w:rsidP="00DE6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сформирует инструменты общественного контроля за реализацией мероприятий по благоустройству территории Березанского сельского поселения Выселковского района.</w:t>
      </w:r>
    </w:p>
    <w:p w:rsidR="00DE6B68" w:rsidRPr="00DE6B68" w:rsidRDefault="00DE6B68" w:rsidP="00DE6B6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Комплексный подход к реализации мероприятий по благоустройству позволит создать гармоничную архитектурно-ландшафтную, современную, комфортную городскую среду для проживания граждан и пребывания гостей, предотвратит угрозы жизни и безопасности, окажет положительный эффект на санитарно-эпидемиологическую обстановку и эстетический вид Березанского сельского поселения Выселковского района. </w:t>
      </w:r>
    </w:p>
    <w:p w:rsidR="00DE6B68" w:rsidRPr="00DE6B68" w:rsidRDefault="00DE6B68" w:rsidP="00DE6B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E6B68">
        <w:rPr>
          <w:rFonts w:ascii="Times New Roman" w:eastAsia="Calibri" w:hAnsi="Times New Roman" w:cs="Times New Roman"/>
          <w:sz w:val="28"/>
          <w:szCs w:val="28"/>
        </w:rPr>
        <w:t xml:space="preserve">Заинтересованные лица (собственники жилых помещений в многоквартирном доме, граждане, организации) вправе представлять предложения о включении дворовых территорий в Программу, предусматривающие виды работ из минимальных и дополнительных перечней работ, а так </w:t>
      </w:r>
      <w:proofErr w:type="gramStart"/>
      <w:r w:rsidRPr="00DE6B68">
        <w:rPr>
          <w:rFonts w:ascii="Times New Roman" w:eastAsia="Calibri" w:hAnsi="Times New Roman" w:cs="Times New Roman"/>
          <w:sz w:val="28"/>
          <w:szCs w:val="28"/>
        </w:rPr>
        <w:t>же,  предложения</w:t>
      </w:r>
      <w:proofErr w:type="gramEnd"/>
      <w:r w:rsidRPr="00DE6B68">
        <w:rPr>
          <w:rFonts w:ascii="Times New Roman" w:eastAsia="Calibri" w:hAnsi="Times New Roman" w:cs="Times New Roman"/>
          <w:sz w:val="28"/>
          <w:szCs w:val="28"/>
        </w:rPr>
        <w:t xml:space="preserve"> о включении в Программу наиболее посещаемой территории общего пользования. Дворовые территории, прошедшие отбор, включаются в Программу, исходя из </w:t>
      </w:r>
      <w:r w:rsidRPr="00DE6B6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балльной оценки критериев отбора дворовых территорий многоквартирных домов</w:t>
      </w:r>
      <w:r w:rsidRPr="00DE6B68">
        <w:rPr>
          <w:rFonts w:ascii="Times New Roman" w:eastAsia="Calibri" w:hAnsi="Times New Roman" w:cs="Times New Roman"/>
          <w:sz w:val="28"/>
          <w:szCs w:val="28"/>
        </w:rPr>
        <w:t>. Наиболее посещаемые территории общего пользования включаются в Программу, исходя из даты подачи заявления заинтересованными лицами.</w:t>
      </w:r>
    </w:p>
    <w:p w:rsidR="00DE6B68" w:rsidRPr="00DE6B68" w:rsidRDefault="00DE6B68" w:rsidP="00DE6B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E6B68">
        <w:rPr>
          <w:rFonts w:ascii="Times New Roman" w:eastAsia="Calibri" w:hAnsi="Times New Roman" w:cs="Times New Roman"/>
          <w:sz w:val="28"/>
          <w:szCs w:val="28"/>
        </w:rPr>
        <w:t xml:space="preserve">Адресный перечень дворовых территорий многоквартирных домов, нуждающихся </w:t>
      </w:r>
      <w:proofErr w:type="gramStart"/>
      <w:r w:rsidRPr="00DE6B68">
        <w:rPr>
          <w:rFonts w:ascii="Times New Roman" w:eastAsia="Calibri" w:hAnsi="Times New Roman" w:cs="Times New Roman"/>
          <w:sz w:val="28"/>
          <w:szCs w:val="28"/>
        </w:rPr>
        <w:t>в  благоустройстве</w:t>
      </w:r>
      <w:proofErr w:type="gramEnd"/>
      <w:r w:rsidRPr="00DE6B68">
        <w:rPr>
          <w:rFonts w:ascii="Times New Roman" w:eastAsia="Calibri" w:hAnsi="Times New Roman" w:cs="Times New Roman"/>
          <w:sz w:val="28"/>
          <w:szCs w:val="28"/>
        </w:rPr>
        <w:t xml:space="preserve"> и подлежащих благоустройству, </w:t>
      </w:r>
      <w:r w:rsidRPr="00DE6B68">
        <w:rPr>
          <w:rFonts w:ascii="Times New Roman" w:eastAsia="Calibri" w:hAnsi="Times New Roman" w:cs="Times New Roman"/>
          <w:sz w:val="28"/>
          <w:szCs w:val="28"/>
        </w:rPr>
        <w:lastRenderedPageBreak/>
        <w:t>сформированный на основании предложений заинтересованных лиц, представлен в приложении № 3 к Программе.</w:t>
      </w:r>
    </w:p>
    <w:p w:rsidR="00DE6B68" w:rsidRPr="00DE6B68" w:rsidRDefault="00DE6B68" w:rsidP="00DE6B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E6B68">
        <w:rPr>
          <w:rFonts w:ascii="Times New Roman" w:eastAsia="Calibri" w:hAnsi="Times New Roman" w:cs="Times New Roman"/>
          <w:sz w:val="28"/>
          <w:szCs w:val="28"/>
        </w:rPr>
        <w:t>Адресный перечень муниципальных территорий общего пользования нуждающихся в благоустройстве и подлежащих благоустройству, представлен в приложении № 4 к Программе.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 реализации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Программы представлен в приложении № 5 к Программе.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муниципального образования Выселковский район оставляет за собой право исключать из адресного перечня дворовых и общественных территорий, подлежащих благоустройству в рамках реализации муниципальной Программы, территории, расположенные в близи многоквартирных домов, физический износ основных конструктивных элементов (крыша, стены, фундамент) которых превышает 70 процентов, а так же территории, которые планируются к изъятию для муниципальных или государственных нужд в соответствии с генеральным планом Березанского сельского поселения Выселковского района при условии одобрения решения об исключении указанных территорий из адресного перечня дворовых территорий и общественных территорий межведомственной комиссией в порядке, установленном такой комиссией.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муниципального образования Выселковский район оставляет за собой право исключать из адресного перечня дворовых территорий, подлежащих благоустройству в рамках реализации муниципальной Программы, дворовые территории,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решение о благоустройстве дворовой территории в сроки, установленные соответствующей программой. При этом исключение дворовой территории из перечня дворовых территорий, подлежащих благоустройству в рамках реализации муниципальной Программы, возможно только при условии одобрения соответствующего решения муниципального образования Выселковский район межведомственной комиссией в порядке, установленном такой комиссией.</w:t>
      </w:r>
    </w:p>
    <w:p w:rsidR="00DE6B68" w:rsidRPr="00DE6B68" w:rsidRDefault="00DE6B68" w:rsidP="00DE6B6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Минимальный перечень работ по благоустройству дворовых территорий многоквартирных домов включает: ремонт дворовых проездов; обеспечение освещения дворовых территорий; установка, замена скамеек, урн для мусора.</w:t>
      </w:r>
      <w:r w:rsidRPr="00DE6B68">
        <w:rPr>
          <w:rFonts w:ascii="Calibri" w:eastAsia="Times New Roman" w:hAnsi="Calibri" w:cs="Calibri"/>
          <w:sz w:val="28"/>
          <w:szCs w:val="28"/>
          <w:lang w:eastAsia="ru-RU"/>
        </w:rPr>
        <w:t xml:space="preserve"> В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дополнительный перечень работ по благоустройству дворовых территорий многоквартирных домов входит: оборудование детских и (или) спортивных площадок; устройство, оборудование автомобильных парковок; высадка зеленных насаждений в виде деревьев и многолетних кустарников; устройство, реконструкция, ремонт тротуаров; разработка смет, дизайн-проектов; </w:t>
      </w:r>
      <w:proofErr w:type="gramStart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иные виды работ</w:t>
      </w:r>
      <w:proofErr w:type="gramEnd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определенные муниципальной программой.</w:t>
      </w:r>
    </w:p>
    <w:p w:rsidR="00DE6B68" w:rsidRPr="00DE6B68" w:rsidRDefault="00DE6B68" w:rsidP="00DE6B68">
      <w:pPr>
        <w:widowControl w:val="0"/>
        <w:tabs>
          <w:tab w:val="left" w:pos="851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Трудовое участие заинтересованных лиц в реализации мероприятий по благоустройству дворовых территорий в рамках минимального, дополнительного перечней работ по благоустройству, осуществляется в форме субботника. Собственники помещений в многоквартирных домах, собственники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иных зданий и сооружений, расположенных в границах дворовой территории, подлежащей благоустройству имеют право выбирать один или несколько видов работ, необходимых для благоустройства придомовой территории, с обязательной фото и </w:t>
      </w:r>
      <w:proofErr w:type="spellStart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видеофиксацией</w:t>
      </w:r>
      <w:proofErr w:type="spellEnd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E6B68" w:rsidRPr="00DE6B68" w:rsidRDefault="00DE6B68" w:rsidP="00DE6B68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При выборе формы финансового участия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заинтересованных лиц в реализации мероприятий по благоустройству дворовой территории в рамках минимального перечня работ по благоустройству, доля участия определяется как процент от стоимости мероприятий по благоустройству дворовой территории.</w:t>
      </w:r>
    </w:p>
    <w:p w:rsidR="00DE6B68" w:rsidRPr="00DE6B68" w:rsidRDefault="00DE6B68" w:rsidP="00DE6B68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 выборе формы финансового участия заинтересованных лиц в реализации мероприятий по благоустройству дворовых территорий</w:t>
      </w:r>
    </w:p>
    <w:p w:rsidR="00DE6B68" w:rsidRPr="00DE6B68" w:rsidRDefault="00DE6B68" w:rsidP="00DE6B68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многоквартирных домов в рамках дополнительного перечня работ по благоустройству доля участия определяется как процент от стоимости мероприятий по благоустройству дворовой</w:t>
      </w:r>
      <w:r w:rsidRPr="00DE6B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 территории.</w:t>
      </w:r>
    </w:p>
    <w:p w:rsidR="00DE6B68" w:rsidRPr="00DE6B68" w:rsidRDefault="00DE6B68" w:rsidP="00DE6B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Нормативная стоимость (единичные расценки) работ по благоустройству дворовых территорий, входящих в состав минимального и дополнительного перечней таких работ, приведена в приложении № 9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Программе.</w:t>
      </w:r>
    </w:p>
    <w:p w:rsidR="00DE6B68" w:rsidRPr="00DE6B68" w:rsidRDefault="00DE6B68" w:rsidP="00DE6B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аккумулирования и расходования средств заинтересованных лиц, направляемых на выполнение работ по благоустройству дворовых территорий и муниципальных территорий общего пользования, и механизм контроля за их расходованием, а также порядок и форма участия граждан в выполнении указанных работ, приведен в приложении № 10 к </w:t>
      </w: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Программе.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ходом реализации муниципальной п</w:t>
      </w: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рограммы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 </w:t>
      </w:r>
      <w:r w:rsidRPr="00DE6B68">
        <w:rPr>
          <w:rFonts w:ascii="Times New Roman" w:eastAsia="Calibri" w:hAnsi="Times New Roman" w:cs="Times New Roman"/>
          <w:sz w:val="28"/>
          <w:szCs w:val="28"/>
        </w:rPr>
        <w:t xml:space="preserve">постоянно действующей общественной комиссии по координации хода реализации муниципальной программы «Формирование современной городской среды на территории </w:t>
      </w: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Березанского</w:t>
      </w:r>
      <w:r w:rsidRPr="00DE6B68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Выселковского района</w:t>
      </w: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2018 – 2024 года</w:t>
      </w:r>
      <w:r w:rsidRPr="00DE6B68">
        <w:rPr>
          <w:rFonts w:ascii="Times New Roman" w:eastAsia="Calibri" w:hAnsi="Times New Roman" w:cs="Times New Roman"/>
          <w:sz w:val="28"/>
          <w:szCs w:val="28"/>
        </w:rPr>
        <w:t>».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Раздел </w:t>
      </w:r>
      <w:r w:rsidRPr="00DE6B6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VIII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Прогноз ожидаемых результатов реализации Программы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реализации программных мероприятий в каждой дворовой территории, включенной в Программу, планируется применить индивидуальную технологию производства восстановительных и ремонтных работ. Будет скоординирована деятельность предприятий, обеспечивающих благоустройство населенных пунктов и предприятий, имеющих на балансе инженерные сети, что позволит исключить случаи раскопки инженерных сетей на вновь отремонтированных объектах благоустройства и восстановление благоустройства после проведения земляных работ.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результате реализации мероприятий, предусмотренных Программой, планируется: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благоустройства дворовых территорий многоквартирных домов;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повышение уровня благоустройства наиболее посещаемых муниципальных территорий общего пользования;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комфортного проживания жителей поселения;</w:t>
      </w:r>
    </w:p>
    <w:p w:rsidR="00DE6B68" w:rsidRP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безопасности движения пешеходов и транспортных средств на придомовых территориях и проездах к дворовым территориям многоквартирных домов.</w:t>
      </w:r>
    </w:p>
    <w:p w:rsidR="00DE6B68" w:rsidRDefault="00DE6B68" w:rsidP="00DE6B6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B68" w:rsidRDefault="00DE6B68" w:rsidP="00DE6B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07B" w:rsidRPr="00DE6B68" w:rsidRDefault="00C9207B" w:rsidP="00DE6B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B68" w:rsidRPr="00DE6B68" w:rsidRDefault="00DE6B68" w:rsidP="00DE6B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 исполняющий обязанности</w:t>
      </w:r>
    </w:p>
    <w:p w:rsidR="00DE6B68" w:rsidRPr="00DE6B68" w:rsidRDefault="00DE6B68" w:rsidP="00DE6B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Березанского сельского поселения</w:t>
      </w:r>
    </w:p>
    <w:p w:rsidR="00DE6B68" w:rsidRPr="00DE6B68" w:rsidRDefault="00DE6B68" w:rsidP="00DE6B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Выселковского района                                                               </w:t>
      </w:r>
      <w:r w:rsidR="006B2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spellStart"/>
      <w:r w:rsidR="006B25F4"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И.И.Божко</w:t>
      </w:r>
      <w:proofErr w:type="spellEnd"/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№ 1</w:t>
      </w:r>
    </w:p>
    <w:p w:rsidR="00DE6B68" w:rsidRPr="00DE6B68" w:rsidRDefault="00DE6B68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муниципальной программе «Формирование современной городской среды на территории </w:t>
      </w: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Березанского</w:t>
      </w: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Выселков</w:t>
      </w:r>
      <w:r w:rsidR="00C920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ского района на 2018 - 2024 годы</w:t>
      </w: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DE6B68" w:rsidRPr="00DE6B68" w:rsidRDefault="00DE6B68" w:rsidP="00DE6B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6B25F4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B25F4">
        <w:rPr>
          <w:rFonts w:ascii="Times New Roman" w:eastAsia="Times New Roman" w:hAnsi="Times New Roman" w:cs="Times New Roman"/>
          <w:sz w:val="28"/>
          <w:szCs w:val="24"/>
          <w:lang w:eastAsia="ru-RU"/>
        </w:rPr>
        <w:t>ЦЕЛЕВЫЕ ПОКАЗАТЕЛИ</w:t>
      </w:r>
    </w:p>
    <w:p w:rsidR="00DE6B68" w:rsidRPr="006B25F4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B2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муниципальной программы «Формирование современной </w:t>
      </w:r>
    </w:p>
    <w:p w:rsidR="00DE6B68" w:rsidRPr="006B25F4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B2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городской среды на территории </w:t>
      </w:r>
      <w:r w:rsidRPr="006B25F4">
        <w:rPr>
          <w:rFonts w:ascii="Times New Roman" w:eastAsia="Times New Roman" w:hAnsi="Times New Roman" w:cs="Times New Roman"/>
          <w:sz w:val="28"/>
          <w:szCs w:val="24"/>
          <w:lang w:eastAsia="ru-RU"/>
        </w:rPr>
        <w:t>Березанского</w:t>
      </w:r>
      <w:r w:rsidRPr="006B25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поселение Выселковского района на 2018 – 2024 года»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0372" w:type="dxa"/>
        <w:tblInd w:w="-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3111"/>
        <w:gridCol w:w="1340"/>
        <w:gridCol w:w="709"/>
        <w:gridCol w:w="709"/>
        <w:gridCol w:w="709"/>
        <w:gridCol w:w="708"/>
        <w:gridCol w:w="851"/>
        <w:gridCol w:w="709"/>
        <w:gridCol w:w="850"/>
      </w:tblGrid>
      <w:tr w:rsidR="00DE6B68" w:rsidRPr="00DE6B68" w:rsidTr="00C9207B"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показателей</w:t>
            </w:r>
          </w:p>
        </w:tc>
      </w:tr>
      <w:tr w:rsidR="00DE6B68" w:rsidRPr="00DE6B68" w:rsidTr="00C9207B">
        <w:trPr>
          <w:trHeight w:val="179"/>
        </w:trPr>
        <w:tc>
          <w:tcPr>
            <w:tcW w:w="6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</w:tr>
      <w:tr w:rsidR="00DE6B68" w:rsidRPr="00DE6B68" w:rsidTr="00C9207B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Целевой показатель:</w:t>
            </w:r>
          </w:p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Освещение в средствах массовой информации хода реализации муниципальной программы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3905DB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E6B68" w:rsidRPr="00DE6B68" w:rsidTr="00C9207B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Целевой показатель:</w:t>
            </w:r>
          </w:p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Изготовление наглядных информационных материалов о реализации муниципальной программы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3905DB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E6B68" w:rsidRPr="00DE6B68" w:rsidTr="00C9207B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Целевой показатель:</w:t>
            </w:r>
          </w:p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Подготовка и проведение процедуры тайного голосования по общественным территориям Березанского сельского поселения Выселковского района, подлежащих в первоочередном порядке благоустройству в 2019 году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E6B68" w:rsidRPr="00DE6B68" w:rsidTr="00C9207B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Целевой показатель:</w:t>
            </w:r>
          </w:p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проектно-сметной документации на выполнение работ по благоустройству наиболее посещаемой территории общего пользования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3905DB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E6B68" w:rsidRPr="00DE6B68" w:rsidTr="00C9207B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Целевой показатель:</w:t>
            </w:r>
          </w:p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Прохождение процедуры проверки достоверности сметной стоимости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3905DB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E6B68" w:rsidRPr="00DE6B68" w:rsidTr="00C9207B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Целевой показатель:</w:t>
            </w:r>
          </w:p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Количество благоустроенных территорий общего пользования </w:t>
            </w:r>
          </w:p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E6B68" w:rsidRPr="00DE6B68" w:rsidTr="00C9207B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Целевой показатель:</w:t>
            </w:r>
          </w:p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Количество установленных малых архитектурных форм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E6B68" w:rsidRPr="00DE6B68" w:rsidTr="00C9207B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Целевой показатель:</w:t>
            </w:r>
          </w:p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проектно-сметной документации на выполнение работ по благоустройству дворовых территории многоквартирных домов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E6B68" w:rsidRPr="00DE6B68" w:rsidTr="00C9207B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Целевой показатель:</w:t>
            </w:r>
          </w:p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Прохождение процедуры проверки достоверности сметной стоимости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3905DB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E6B68" w:rsidRPr="00DE6B68" w:rsidTr="00C9207B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Целевой показатель:</w:t>
            </w:r>
          </w:p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ru-RU"/>
              </w:rPr>
              <w:t>Количество благоустроенных дворовых территорий многоквартирных домов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E6B68" w:rsidRPr="00DE6B68" w:rsidTr="00C9207B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Целевой показатель:</w:t>
            </w:r>
          </w:p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Информирование населения о проводимых мероприятиях по благоустройству дворовых территорий многоквартирных домов и наиболее посещаемых территорий общего пользования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6B68" w:rsidRPr="00DE6B68" w:rsidTr="00C9207B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Целевой показатель:</w:t>
            </w:r>
          </w:p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Повышение уровня вовлеченности заинтересованных граждан, организаций в реализацию мероприятий по благоустройству дворовых территорий многоквартирных домов и наиболее посещаемых территорий общего пользования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6B68" w:rsidRPr="00DE6B68" w:rsidTr="00C9207B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Целевой показатель:</w:t>
            </w:r>
          </w:p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Прохождение процедуры строительного контроля </w:t>
            </w:r>
            <w:r w:rsidRPr="00DE6B6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>в</w:t>
            </w:r>
            <w:r w:rsidRPr="00DE6B68">
              <w:rPr>
                <w:rFonts w:ascii="Arial" w:eastAsia="Times New Roman" w:hAnsi="Arial" w:cs="Arial"/>
                <w:color w:val="333333"/>
                <w:sz w:val="27"/>
                <w:szCs w:val="27"/>
                <w:shd w:val="clear" w:color="auto" w:fill="FFFFFF"/>
                <w:lang w:eastAsia="ru-RU"/>
              </w:rPr>
              <w:t xml:space="preserve"> </w:t>
            </w:r>
            <w:r w:rsidRPr="00DE6B6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t xml:space="preserve">целях проверки соответствия выполняемых работ проектной </w:t>
            </w:r>
            <w:r w:rsidRPr="00DE6B6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eastAsia="ru-RU"/>
              </w:rPr>
              <w:lastRenderedPageBreak/>
              <w:t>документации (в том числе решениям и мероприятиям, направленным на обеспечение соблюдения требований энергетической эффективности и требований оснащенности объекта капитального строительства приборами учета используемых энергетических ресурсов</w:t>
            </w:r>
            <w:r w:rsidRPr="00DE6B68">
              <w:rPr>
                <w:rFonts w:ascii="Arial" w:eastAsia="Times New Roman" w:hAnsi="Arial" w:cs="Arial"/>
                <w:color w:val="333333"/>
                <w:sz w:val="27"/>
                <w:szCs w:val="27"/>
                <w:shd w:val="clear" w:color="auto" w:fill="FFFFFF"/>
                <w:lang w:eastAsia="ru-RU"/>
              </w:rPr>
              <w:t>).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DE6B68" w:rsidRPr="00DE6B68" w:rsidRDefault="00DE6B68" w:rsidP="00DE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B68" w:rsidRPr="00DE6B68" w:rsidRDefault="00DE6B68" w:rsidP="00DE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B68" w:rsidRPr="00DE6B68" w:rsidRDefault="00DE6B68" w:rsidP="00DE6B6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B68" w:rsidRPr="00DE6B68" w:rsidRDefault="00DE6B68" w:rsidP="00DE6B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 исполняющий обязанности</w:t>
      </w:r>
    </w:p>
    <w:p w:rsidR="00DE6B68" w:rsidRPr="00DE6B68" w:rsidRDefault="00DE6B68" w:rsidP="00DE6B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Березанского сельского поселения</w:t>
      </w:r>
    </w:p>
    <w:p w:rsidR="00DE6B68" w:rsidRPr="00DE6B68" w:rsidRDefault="00DE6B68" w:rsidP="00DE6B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Выселковского района                                                                       </w:t>
      </w:r>
      <w:r w:rsidR="006B2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spellStart"/>
      <w:r w:rsidR="006B25F4"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И.И.Божко</w:t>
      </w:r>
      <w:proofErr w:type="spellEnd"/>
    </w:p>
    <w:p w:rsidR="00DE6B68" w:rsidRPr="00DE6B68" w:rsidRDefault="00DE6B68" w:rsidP="00DE6B6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DE6B68" w:rsidRPr="00DE6B68" w:rsidSect="007217BA">
          <w:headerReference w:type="even" r:id="rId6"/>
          <w:headerReference w:type="default" r:id="rId7"/>
          <w:pgSz w:w="11906" w:h="16838"/>
          <w:pgMar w:top="1134" w:right="567" w:bottom="1134" w:left="1701" w:header="680" w:footer="709" w:gutter="0"/>
          <w:cols w:space="720"/>
          <w:titlePg/>
          <w:docGrid w:linePitch="299"/>
        </w:sectPr>
      </w:pPr>
    </w:p>
    <w:p w:rsidR="00DE6B68" w:rsidRPr="00DE6B68" w:rsidRDefault="00DE6B68" w:rsidP="00DE6B68">
      <w:pPr>
        <w:spacing w:after="0" w:line="240" w:lineRule="auto"/>
        <w:ind w:left="963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№ 2</w:t>
      </w:r>
    </w:p>
    <w:p w:rsidR="00DE6B68" w:rsidRPr="00DE6B68" w:rsidRDefault="00DE6B68" w:rsidP="00DE6B68">
      <w:pPr>
        <w:spacing w:after="0" w:line="240" w:lineRule="auto"/>
        <w:ind w:left="963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муниципальной программе «Формирование современной городской среды на территории Березанского сельского поселения Выселковского района на 2018 - 2024 года»</w:t>
      </w:r>
    </w:p>
    <w:p w:rsidR="00DE6B68" w:rsidRPr="00DE6B68" w:rsidRDefault="00DE6B68" w:rsidP="00DE6B68">
      <w:pPr>
        <w:spacing w:after="0" w:line="240" w:lineRule="auto"/>
        <w:ind w:left="963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4721A1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721A1">
        <w:rPr>
          <w:rFonts w:ascii="Times New Roman" w:eastAsia="Times New Roman" w:hAnsi="Times New Roman" w:cs="Times New Roman"/>
          <w:sz w:val="28"/>
          <w:szCs w:val="24"/>
          <w:lang w:eastAsia="ru-RU"/>
        </w:rPr>
        <w:t>МЕТОДИКА</w:t>
      </w:r>
    </w:p>
    <w:p w:rsidR="00DE6B68" w:rsidRPr="004721A1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721A1">
        <w:rPr>
          <w:rFonts w:ascii="Times New Roman" w:eastAsia="Times New Roman" w:hAnsi="Times New Roman" w:cs="Times New Roman"/>
          <w:sz w:val="28"/>
          <w:szCs w:val="24"/>
          <w:lang w:eastAsia="ru-RU"/>
        </w:rPr>
        <w:t>расчёта целевых показателей муниципальной программы</w:t>
      </w:r>
    </w:p>
    <w:p w:rsidR="00DE6B68" w:rsidRPr="004721A1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721A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«Формирование современной городской среды на территории Березанского </w:t>
      </w:r>
    </w:p>
    <w:p w:rsidR="00DE6B68" w:rsidRPr="004721A1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721A1">
        <w:rPr>
          <w:rFonts w:ascii="Times New Roman" w:eastAsia="Times New Roman" w:hAnsi="Times New Roman" w:cs="Times New Roman"/>
          <w:sz w:val="28"/>
          <w:szCs w:val="24"/>
          <w:lang w:eastAsia="ru-RU"/>
        </w:rPr>
        <w:t>сельского поселения Выселковского района на 2018 – 2024 года»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9"/>
        <w:gridCol w:w="3905"/>
        <w:gridCol w:w="1550"/>
        <w:gridCol w:w="5143"/>
        <w:gridCol w:w="3153"/>
      </w:tblGrid>
      <w:tr w:rsidR="00DE6B68" w:rsidRPr="00DE6B68" w:rsidTr="00DE6B6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Методика расчёта показателя (формула), методологические пояснения к базовым показателям, используемым в формуле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сбора информации, период расчёта показателей</w:t>
            </w:r>
          </w:p>
        </w:tc>
      </w:tr>
      <w:tr w:rsidR="00DE6B68" w:rsidRPr="00DE6B68" w:rsidTr="00DE6B6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B68" w:rsidRPr="00DE6B68" w:rsidRDefault="00DE6B68" w:rsidP="00DE6B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благоустроенных общественных территорий</w:t>
            </w:r>
          </w:p>
          <w:p w:rsidR="00DE6B68" w:rsidRPr="00DE6B68" w:rsidRDefault="00DE6B68" w:rsidP="00DE6B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Кбот</w:t>
            </w:r>
            <w:proofErr w:type="spellEnd"/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=(∑кот-∑</w:t>
            </w:r>
            <w:proofErr w:type="spellStart"/>
            <w:proofErr w:type="gramStart"/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кбот</w:t>
            </w:r>
            <w:proofErr w:type="spellEnd"/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)*</w:t>
            </w:r>
            <w:proofErr w:type="gramEnd"/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100/∑кот, где</w:t>
            </w:r>
          </w:p>
          <w:p w:rsidR="00DE6B68" w:rsidRPr="00DE6B68" w:rsidRDefault="00DE6B68" w:rsidP="00DE6B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6B68" w:rsidRPr="00DE6B68" w:rsidRDefault="00DE6B68" w:rsidP="00DE6B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Кбот</w:t>
            </w:r>
            <w:proofErr w:type="spellEnd"/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количество благоустроенных общественных территорий </w:t>
            </w:r>
          </w:p>
          <w:p w:rsidR="00DE6B68" w:rsidRPr="00DE6B68" w:rsidRDefault="00DE6B68" w:rsidP="00DE6B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 – количество общественных территорий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инвентаризация общественных территорий, </w:t>
            </w:r>
          </w:p>
          <w:p w:rsidR="00DE6B68" w:rsidRPr="00DE6B68" w:rsidRDefault="00DE6B68" w:rsidP="00DE6B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</w:tr>
      <w:tr w:rsidR="00DE6B68" w:rsidRPr="00DE6B68" w:rsidTr="00DE6B6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благоустроенных дворовых территорий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Кбдт</w:t>
            </w:r>
            <w:proofErr w:type="spellEnd"/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=(∑</w:t>
            </w:r>
            <w:proofErr w:type="spellStart"/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кдт</w:t>
            </w:r>
            <w:proofErr w:type="spellEnd"/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-∑</w:t>
            </w:r>
            <w:proofErr w:type="spellStart"/>
            <w:proofErr w:type="gramStart"/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кбдт</w:t>
            </w:r>
            <w:proofErr w:type="spellEnd"/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)*</w:t>
            </w:r>
            <w:proofErr w:type="gramEnd"/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100/∑</w:t>
            </w:r>
            <w:proofErr w:type="spellStart"/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кдт</w:t>
            </w:r>
            <w:proofErr w:type="spellEnd"/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где </w:t>
            </w:r>
          </w:p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6B68" w:rsidRPr="00DE6B68" w:rsidRDefault="00DE6B68" w:rsidP="00DE6B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Кбдт</w:t>
            </w:r>
            <w:proofErr w:type="spellEnd"/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количество благоустроенных дворовых территорий </w:t>
            </w:r>
          </w:p>
          <w:p w:rsidR="00DE6B68" w:rsidRPr="00DE6B68" w:rsidRDefault="00DE6B68" w:rsidP="00DE6B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Кдт</w:t>
            </w:r>
            <w:proofErr w:type="spellEnd"/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количество дворовых территорий</w:t>
            </w:r>
          </w:p>
        </w:tc>
        <w:tc>
          <w:tcPr>
            <w:tcW w:w="3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инвентаризация дворовых территорий, </w:t>
            </w:r>
          </w:p>
          <w:p w:rsidR="00DE6B68" w:rsidRPr="00DE6B68" w:rsidRDefault="00DE6B68" w:rsidP="00DE6B6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</w:t>
            </w:r>
          </w:p>
        </w:tc>
      </w:tr>
    </w:tbl>
    <w:p w:rsidR="00DE6B68" w:rsidRPr="00DE6B68" w:rsidRDefault="00DE6B68" w:rsidP="00DE6B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28"/>
          <w:lang w:eastAsia="ru-RU"/>
        </w:rPr>
      </w:pPr>
    </w:p>
    <w:p w:rsidR="00DE6B68" w:rsidRPr="00DE6B68" w:rsidRDefault="00DE6B68" w:rsidP="00DE6B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 исполняющий обязанности</w:t>
      </w:r>
    </w:p>
    <w:p w:rsidR="00DE6B68" w:rsidRPr="00DE6B68" w:rsidRDefault="00DE6B68" w:rsidP="00DE6B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Березанского сельского поселения</w:t>
      </w:r>
    </w:p>
    <w:p w:rsidR="00DE6B68" w:rsidRPr="00DE6B68" w:rsidRDefault="00DE6B68" w:rsidP="00DE6B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Выселковского района                                                                                                                                        </w:t>
      </w:r>
      <w:r w:rsidR="006B2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proofErr w:type="spellStart"/>
      <w:r w:rsidR="006B25F4"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И.И.Божко</w:t>
      </w:r>
      <w:proofErr w:type="spellEnd"/>
    </w:p>
    <w:p w:rsidR="00DE6B68" w:rsidRPr="00DE6B68" w:rsidRDefault="00DE6B68" w:rsidP="00DE6B68">
      <w:pPr>
        <w:spacing w:after="0" w:line="240" w:lineRule="auto"/>
        <w:ind w:left="949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Default="00DE6B68" w:rsidP="00DE6B68">
      <w:pPr>
        <w:spacing w:after="0" w:line="240" w:lineRule="auto"/>
        <w:ind w:left="949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17BA" w:rsidRPr="00DE6B68" w:rsidRDefault="007217BA" w:rsidP="00DE6B68">
      <w:pPr>
        <w:spacing w:after="0" w:line="240" w:lineRule="auto"/>
        <w:ind w:left="949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949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№ 3</w:t>
      </w:r>
    </w:p>
    <w:p w:rsidR="00DE6B68" w:rsidRPr="00DE6B68" w:rsidRDefault="00DE6B68" w:rsidP="00DE6B68">
      <w:pPr>
        <w:spacing w:after="0" w:line="240" w:lineRule="auto"/>
        <w:ind w:left="949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муниципальной программе «Формирование современной городской среды на территории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Березанского сельского поселения Выселковского района на 2018 – 2024 года»</w:t>
      </w:r>
    </w:p>
    <w:p w:rsidR="00DE6B68" w:rsidRPr="00DE6B68" w:rsidRDefault="00DE6B68" w:rsidP="00DE6B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B68" w:rsidRPr="00DE6B68" w:rsidRDefault="00DE6B68" w:rsidP="00DE6B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ПЕРЕЧЕНЬ </w:t>
      </w:r>
    </w:p>
    <w:p w:rsidR="00DE6B68" w:rsidRPr="00DE6B68" w:rsidRDefault="00DE6B68" w:rsidP="00DE6B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дворовых территорий многоквартирных домов, расположенных на территории </w:t>
      </w:r>
    </w:p>
    <w:p w:rsidR="00DE6B68" w:rsidRPr="00DE6B68" w:rsidRDefault="00DE6B68" w:rsidP="00DE6B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Березанского сельского поселения Выселковского района, нуждающихся в благоустройстве и подлежащих благоустройству в соответствии </w:t>
      </w:r>
      <w:proofErr w:type="gramStart"/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с  муниципальной</w:t>
      </w:r>
      <w:proofErr w:type="gramEnd"/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программой </w:t>
      </w:r>
    </w:p>
    <w:p w:rsidR="00DE6B68" w:rsidRPr="00DE6B68" w:rsidRDefault="00DE6B68" w:rsidP="00DE6B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«Формирование современной городской среды</w:t>
      </w: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территории </w:t>
      </w:r>
    </w:p>
    <w:p w:rsidR="00DE6B68" w:rsidRPr="00DE6B68" w:rsidRDefault="00DE6B68" w:rsidP="00DE6B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Березанского сельского поселения Выселковского района на 2018 – 2024 года</w:t>
      </w: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</w:p>
    <w:p w:rsidR="00DE6B68" w:rsidRPr="00DE6B68" w:rsidRDefault="00DE6B68" w:rsidP="00DE6B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4042"/>
        <w:gridCol w:w="2248"/>
        <w:gridCol w:w="7730"/>
      </w:tblGrid>
      <w:tr w:rsidR="00DE6B68" w:rsidRPr="00DE6B68" w:rsidTr="00DE6B6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</w:p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дворовой территории*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Площадь дворовой территории, </w:t>
            </w:r>
            <w:proofErr w:type="spellStart"/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7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Перечень выполняемых работ </w:t>
            </w:r>
          </w:p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E6B68" w:rsidRPr="00DE6B68" w:rsidTr="00DE6B6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8"/>
                <w:lang w:eastAsia="ru-RU"/>
              </w:rPr>
              <w:t>1</w:t>
            </w:r>
          </w:p>
        </w:tc>
        <w:tc>
          <w:tcPr>
            <w:tcW w:w="4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82517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lang w:eastAsia="ru-RU"/>
              </w:rPr>
              <w:t xml:space="preserve">Краснодарский край, Выселковский район, станица Березанская, ул. Зеленая, </w:t>
            </w:r>
            <w:r w:rsidR="00825178">
              <w:rPr>
                <w:rFonts w:ascii="Times New Roman" w:eastAsia="Times New Roman" w:hAnsi="Times New Roman" w:cs="Times New Roman"/>
                <w:lang w:eastAsia="ru-RU"/>
              </w:rPr>
              <w:t>ул. Ленина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825178" w:rsidP="00DE6B6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7500</w:t>
            </w:r>
          </w:p>
        </w:tc>
        <w:tc>
          <w:tcPr>
            <w:tcW w:w="7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517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- замена асфальтного покрытия в границах благоустраиваемой </w:t>
            </w:r>
          </w:p>
          <w:p w:rsidR="00825178" w:rsidRDefault="00825178" w:rsidP="00DE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-устройство парковочных мест;</w:t>
            </w:r>
          </w:p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территории, с целью отводов поверхностных вод от жилого дома;</w:t>
            </w:r>
          </w:p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 установка бордюров;</w:t>
            </w:r>
          </w:p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 устройство асфальтных тротуаров;</w:t>
            </w:r>
          </w:p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 устройство детской площадки с игровым комплексом;</w:t>
            </w:r>
          </w:p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 установка новых лавочек и урн;</w:t>
            </w:r>
          </w:p>
          <w:p w:rsidR="00DE6B68" w:rsidRPr="00DE6B68" w:rsidRDefault="00DE6B68" w:rsidP="00DE6B6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 снос устаревших малых форм.</w:t>
            </w:r>
          </w:p>
        </w:tc>
      </w:tr>
    </w:tbl>
    <w:p w:rsidR="00DE6B68" w:rsidRPr="00DE6B68" w:rsidRDefault="00DE6B68" w:rsidP="00DE6B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B25F4" w:rsidRDefault="006B25F4" w:rsidP="006B25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 исполняющий обязанности</w:t>
      </w:r>
    </w:p>
    <w:p w:rsidR="006B25F4" w:rsidRDefault="006B25F4" w:rsidP="006B25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Березанского сельского поселения</w:t>
      </w:r>
    </w:p>
    <w:p w:rsidR="006B25F4" w:rsidRDefault="006B25F4" w:rsidP="006B25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Выселковского района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И.И.Божко</w:t>
      </w:r>
      <w:proofErr w:type="spellEnd"/>
    </w:p>
    <w:p w:rsidR="006B25F4" w:rsidRDefault="006B25F4" w:rsidP="006B25F4">
      <w:pPr>
        <w:spacing w:after="0" w:line="240" w:lineRule="auto"/>
        <w:ind w:left="949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Default="00DE6B68" w:rsidP="00DE6B68">
      <w:pPr>
        <w:spacing w:after="0" w:line="240" w:lineRule="auto"/>
        <w:ind w:left="949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963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№ 4</w:t>
      </w:r>
    </w:p>
    <w:p w:rsidR="00DE6B68" w:rsidRPr="00DE6B68" w:rsidRDefault="00DE6B68" w:rsidP="00DE6B68">
      <w:pPr>
        <w:spacing w:after="0" w:line="240" w:lineRule="auto"/>
        <w:ind w:left="963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муниципальной программе «Формирование современной городской среды на территории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Березанского сельского поселения Выселковского района на 2018 – 2024 года»</w:t>
      </w: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ПЕРЕЧЕНЬ </w:t>
      </w: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муниципальных территорий общего пользования, расположенных на территории </w:t>
      </w:r>
    </w:p>
    <w:p w:rsidR="00DE6B68" w:rsidRPr="007217BA" w:rsidRDefault="00DE6B68" w:rsidP="007217B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Березанского сельского поселения Выселковского района, нуждающихся в благоустройстве и подлежащих благоустройству в соответствии </w:t>
      </w:r>
      <w:proofErr w:type="gramStart"/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с  муниципальной</w:t>
      </w:r>
      <w:proofErr w:type="gramEnd"/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программой «Формирование современной городской среды</w:t>
      </w: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территории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Березанского сельского поселения Выселковского района на 2018 – 2024 года</w:t>
      </w: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1"/>
        <w:gridCol w:w="3012"/>
        <w:gridCol w:w="1417"/>
        <w:gridCol w:w="9320"/>
      </w:tblGrid>
      <w:tr w:rsidR="00DE6B68" w:rsidRPr="00DE6B68" w:rsidTr="00337CE4">
        <w:trPr>
          <w:trHeight w:val="408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общественной территории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lang w:eastAsia="ru-RU"/>
              </w:rPr>
              <w:t xml:space="preserve">Площадь территории, </w:t>
            </w:r>
            <w:proofErr w:type="spellStart"/>
            <w:r w:rsidRPr="00DE6B68">
              <w:rPr>
                <w:rFonts w:ascii="Times New Roman" w:eastAsia="Times New Roman" w:hAnsi="Times New Roman" w:cs="Times New Roman"/>
                <w:lang w:eastAsia="ru-RU"/>
              </w:rPr>
              <w:t>кв.м</w:t>
            </w:r>
            <w:proofErr w:type="spellEnd"/>
            <w:r w:rsidRPr="00DE6B68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9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lang w:eastAsia="ru-RU"/>
              </w:rPr>
              <w:t>Перечень проводимых работ</w:t>
            </w:r>
          </w:p>
        </w:tc>
      </w:tr>
      <w:tr w:rsidR="00DE6B68" w:rsidRPr="00DE6B68" w:rsidTr="00337CE4">
        <w:trPr>
          <w:trHeight w:val="41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B68" w:rsidRPr="00DE6B68" w:rsidRDefault="004721A1" w:rsidP="00DE6B6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РФ, </w:t>
            </w:r>
            <w:r w:rsidR="00DE6B68" w:rsidRPr="00DE6B68">
              <w:rPr>
                <w:rFonts w:ascii="Times New Roman" w:eastAsia="Times New Roman" w:hAnsi="Times New Roman" w:cs="Times New Roman"/>
                <w:lang w:eastAsia="ru-RU"/>
              </w:rPr>
              <w:t xml:space="preserve">Краснодарский край, Выселковский район, станица </w:t>
            </w:r>
            <w:r w:rsidR="00DE6B68"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Березанская, ул. </w:t>
            </w:r>
            <w:r w:rsidR="00337CE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Советская</w:t>
            </w:r>
            <w:r w:rsidR="00DE6B68"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б/н</w:t>
            </w:r>
          </w:p>
          <w:p w:rsidR="00DE6B68" w:rsidRPr="00DE6B68" w:rsidRDefault="00DE6B68" w:rsidP="00DE6B6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B68" w:rsidRPr="00DE6B68" w:rsidRDefault="00337CE4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20540</w:t>
            </w:r>
          </w:p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9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 асфальтирование площадки для проведения праздничных мероприятий;</w:t>
            </w:r>
          </w:p>
          <w:p w:rsidR="00DE6B68" w:rsidRPr="00DE6B68" w:rsidRDefault="00DE6B68" w:rsidP="00DE6B6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 установка бордюров;</w:t>
            </w:r>
          </w:p>
          <w:p w:rsidR="00DE6B68" w:rsidRPr="00DE6B68" w:rsidRDefault="00DE6B68" w:rsidP="00DE6B6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 устройство плиточных тротуаров и площадок;</w:t>
            </w:r>
          </w:p>
          <w:p w:rsidR="00DE6B68" w:rsidRPr="00DE6B68" w:rsidRDefault="00DE6B68" w:rsidP="00DE6B6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- обустройство детских игровых и спортивных площадок с покрытием </w:t>
            </w:r>
            <w:proofErr w:type="spellStart"/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спецсмесью</w:t>
            </w:r>
            <w:proofErr w:type="spellEnd"/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(отсевом), включая установка детских игровых элементов;</w:t>
            </w:r>
          </w:p>
          <w:p w:rsidR="00DE6B68" w:rsidRPr="00DE6B68" w:rsidRDefault="00DE6B68" w:rsidP="00DE6B6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 установка скамей, урн для мусора;</w:t>
            </w:r>
          </w:p>
          <w:p w:rsidR="00DE6B68" w:rsidRPr="00DE6B68" w:rsidRDefault="00DE6B68" w:rsidP="00DE6B6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 ограждение детской площадки;</w:t>
            </w:r>
          </w:p>
          <w:p w:rsidR="00DE6B68" w:rsidRPr="00DE6B68" w:rsidRDefault="00DE6B68" w:rsidP="00DE6B6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 озеленение.</w:t>
            </w:r>
          </w:p>
        </w:tc>
      </w:tr>
      <w:tr w:rsidR="00337CE4" w:rsidRPr="00DE6B68" w:rsidTr="00337CE4">
        <w:trPr>
          <w:trHeight w:val="415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CE4" w:rsidRPr="00DE6B68" w:rsidRDefault="00337CE4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CE4" w:rsidRDefault="00337CE4" w:rsidP="00DE6B68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РФ, Краснодарский край, Выселковский район, станица Березанская, ул. Почтовая  б/н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CE4" w:rsidRPr="00DE6B68" w:rsidRDefault="00337CE4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4700</w:t>
            </w:r>
          </w:p>
        </w:tc>
        <w:tc>
          <w:tcPr>
            <w:tcW w:w="9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CE4" w:rsidRPr="00DE6B68" w:rsidRDefault="00337CE4" w:rsidP="00337C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 установка бордюров;</w:t>
            </w:r>
          </w:p>
          <w:p w:rsidR="00337CE4" w:rsidRPr="00DE6B68" w:rsidRDefault="00337CE4" w:rsidP="00337C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 устройство плиточных тротуаров и площадок;</w:t>
            </w:r>
          </w:p>
          <w:p w:rsidR="00337CE4" w:rsidRPr="00DE6B68" w:rsidRDefault="00337CE4" w:rsidP="00337C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- обустройство детских игровых и спортивных площадок с покрытием </w:t>
            </w:r>
            <w:proofErr w:type="spellStart"/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спецсмесью</w:t>
            </w:r>
            <w:proofErr w:type="spellEnd"/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(отсевом), включая установка детских игровых элементов;</w:t>
            </w:r>
          </w:p>
          <w:p w:rsidR="00337CE4" w:rsidRPr="00DE6B68" w:rsidRDefault="00337CE4" w:rsidP="00337C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 установка скамей, урн для мусора;</w:t>
            </w:r>
          </w:p>
          <w:p w:rsidR="00337CE4" w:rsidRPr="00DE6B68" w:rsidRDefault="00337CE4" w:rsidP="00337C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 ограждение детской площадки;</w:t>
            </w:r>
          </w:p>
          <w:p w:rsidR="00337CE4" w:rsidRPr="00DE6B68" w:rsidRDefault="00337CE4" w:rsidP="00337CE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 озеленение.</w:t>
            </w:r>
          </w:p>
        </w:tc>
      </w:tr>
    </w:tbl>
    <w:p w:rsidR="009559D9" w:rsidRPr="00DE6B68" w:rsidRDefault="009559D9" w:rsidP="00DE6B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25F4" w:rsidRDefault="006B25F4" w:rsidP="006B25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 исполняющий обязанности</w:t>
      </w:r>
    </w:p>
    <w:p w:rsidR="006B25F4" w:rsidRDefault="006B25F4" w:rsidP="006B25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Березанского сельского поселения</w:t>
      </w:r>
    </w:p>
    <w:p w:rsidR="006B25F4" w:rsidRDefault="006B25F4" w:rsidP="006B25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Выселковского района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И.И.Божко</w:t>
      </w:r>
      <w:proofErr w:type="spellEnd"/>
    </w:p>
    <w:p w:rsidR="00DE6B68" w:rsidRPr="00DE6B68" w:rsidRDefault="00DE6B68" w:rsidP="00DE6B68">
      <w:pPr>
        <w:spacing w:after="0" w:line="240" w:lineRule="auto"/>
        <w:ind w:left="963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№ 5</w:t>
      </w:r>
    </w:p>
    <w:p w:rsidR="00DE6B68" w:rsidRPr="00DE6B68" w:rsidRDefault="00DE6B68" w:rsidP="00DE6B68">
      <w:pPr>
        <w:spacing w:after="0" w:line="240" w:lineRule="auto"/>
        <w:ind w:left="963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муниципальной программе «Формирование современной городской среды на территории Березанского сельского поселения Выселковского района на 2018 - 2024 года»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реализации муниципальной программы «Формирование современной городской среды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Березанского сельского поселения Выселковского района 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2018 – 2024 года»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4745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545"/>
        <w:gridCol w:w="1277"/>
        <w:gridCol w:w="1134"/>
        <w:gridCol w:w="1276"/>
        <w:gridCol w:w="2410"/>
        <w:gridCol w:w="1275"/>
        <w:gridCol w:w="1276"/>
        <w:gridCol w:w="1276"/>
        <w:gridCol w:w="1276"/>
      </w:tblGrid>
      <w:tr w:rsidR="00DE6B68" w:rsidRPr="00DE6B68" w:rsidTr="00DE6B68">
        <w:trPr>
          <w:trHeight w:val="447"/>
        </w:trPr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контрольного события Программы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 измерения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Статус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наступления контрольного</w:t>
            </w:r>
          </w:p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события (дата)</w:t>
            </w:r>
          </w:p>
        </w:tc>
      </w:tr>
      <w:tr w:rsidR="00DE6B68" w:rsidRPr="00DE6B68" w:rsidTr="00DE6B68">
        <w:trPr>
          <w:trHeight w:val="117"/>
        </w:trPr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</w:t>
            </w: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</w:t>
            </w: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квартал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IV</w:t>
            </w: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квартал</w:t>
            </w:r>
          </w:p>
        </w:tc>
      </w:tr>
      <w:tr w:rsidR="00DE6B68" w:rsidRPr="00DE6B68" w:rsidTr="00DE6B68">
        <w:trPr>
          <w:trHeight w:val="88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Освещение в средствах массовой информации хода реализации муниципальной программы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Березанского сельского поселения Выселковского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E6B68" w:rsidRPr="00DE6B68" w:rsidTr="00DE6B68">
        <w:trPr>
          <w:trHeight w:val="88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Изготовление наглядных информационных материалов о реализации муниципальной программы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82517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разработке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Березанского сельского поселения Выселковского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  <w:p w:rsidR="00825178" w:rsidRDefault="0082517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25178" w:rsidRPr="00DE6B68" w:rsidRDefault="0082517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E6B68" w:rsidRPr="00DE6B68" w:rsidTr="00DE6B68">
        <w:trPr>
          <w:trHeight w:val="88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проектно-сметной документации на выполнение работ по благоустройству наиболее посещаемой территории общего пользования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82517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Березанского сельского поселения Выселковского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  <w:p w:rsidR="00825178" w:rsidRDefault="0082517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25178" w:rsidRPr="00DE6B68" w:rsidRDefault="0082517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E6B68" w:rsidRPr="00DE6B68" w:rsidTr="00DE6B68">
        <w:trPr>
          <w:trHeight w:val="88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Прохождение процедуры проверки достоверности сметной стоимости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82517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Березанского сельского поселения Выселковского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  <w:p w:rsidR="00825178" w:rsidRPr="00DE6B68" w:rsidRDefault="0082517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DE6B68" w:rsidRPr="00DE6B68" w:rsidTr="00DE6B68">
        <w:trPr>
          <w:trHeight w:val="88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проектно-сметной документации на выполнение работ по благоустройству дворовых территории многоквартирных домов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82517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Березанского сельского поселения Выселковского района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2020-2024</w:t>
            </w:r>
          </w:p>
        </w:tc>
      </w:tr>
    </w:tbl>
    <w:p w:rsidR="00DE6B68" w:rsidRPr="00DE6B68" w:rsidRDefault="00DE6B68" w:rsidP="00DE6B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B68" w:rsidRPr="00DE6B68" w:rsidRDefault="00DE6B68" w:rsidP="00DE6B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B68" w:rsidRPr="00DE6B68" w:rsidRDefault="00DE6B68" w:rsidP="00DE6B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25F4" w:rsidRDefault="006B25F4" w:rsidP="006B25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 исполняющий обязанности</w:t>
      </w:r>
    </w:p>
    <w:p w:rsidR="006B25F4" w:rsidRDefault="006B25F4" w:rsidP="006B25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Березанского сельского поселения</w:t>
      </w:r>
    </w:p>
    <w:p w:rsidR="006B25F4" w:rsidRDefault="006B25F4" w:rsidP="006B25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Выселковского района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И.И.Божко</w:t>
      </w:r>
      <w:proofErr w:type="spellEnd"/>
    </w:p>
    <w:p w:rsidR="006B25F4" w:rsidRDefault="006B25F4" w:rsidP="006B25F4">
      <w:pPr>
        <w:spacing w:after="0" w:line="240" w:lineRule="auto"/>
        <w:ind w:left="949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963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963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963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963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963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963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963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963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963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963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Default="00DE6B68" w:rsidP="00DE6B68">
      <w:pPr>
        <w:spacing w:after="0" w:line="240" w:lineRule="auto"/>
        <w:ind w:left="963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59D9" w:rsidRPr="00DE6B68" w:rsidRDefault="009559D9" w:rsidP="00DE6B68">
      <w:pPr>
        <w:spacing w:after="0" w:line="240" w:lineRule="auto"/>
        <w:ind w:left="963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963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Default="00DE6B68" w:rsidP="00DE6B68">
      <w:pPr>
        <w:spacing w:after="0" w:line="240" w:lineRule="auto"/>
        <w:ind w:left="963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25F4" w:rsidRDefault="006B25F4" w:rsidP="00DE6B68">
      <w:pPr>
        <w:spacing w:after="0" w:line="240" w:lineRule="auto"/>
        <w:ind w:left="963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963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№ 6</w:t>
      </w:r>
    </w:p>
    <w:p w:rsidR="00DE6B68" w:rsidRPr="00DE6B68" w:rsidRDefault="00DE6B68" w:rsidP="00DE6B68">
      <w:pPr>
        <w:spacing w:after="0" w:line="240" w:lineRule="auto"/>
        <w:ind w:left="963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муниципальной программе «Формирование современной городской среды на территории Березанского сельского поселения Выселковского района на 2018 - 2024 года</w:t>
      </w:r>
    </w:p>
    <w:p w:rsidR="00DE6B68" w:rsidRPr="00DE6B68" w:rsidRDefault="00DE6B68" w:rsidP="007217B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DE6B68" w:rsidRPr="00DE6B68" w:rsidRDefault="00DE6B68" w:rsidP="00C9207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ПЕРЕЧЕНЬ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основных мероприятий муниципальной программы «Формирование современной городской среды 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на территории Березанского сельского поселения Выселковского района на 2018 – 2024 года»</w:t>
      </w:r>
    </w:p>
    <w:p w:rsidR="00DE6B68" w:rsidRPr="00DE6B68" w:rsidRDefault="00DE6B68" w:rsidP="00DE6B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tblpY="1"/>
        <w:tblOverlap w:val="never"/>
        <w:tblW w:w="14798" w:type="dxa"/>
        <w:tblLayout w:type="fixed"/>
        <w:tblLook w:val="04A0" w:firstRow="1" w:lastRow="0" w:firstColumn="1" w:lastColumn="0" w:noHBand="0" w:noVBand="1"/>
      </w:tblPr>
      <w:tblGrid>
        <w:gridCol w:w="552"/>
        <w:gridCol w:w="14"/>
        <w:gridCol w:w="1578"/>
        <w:gridCol w:w="128"/>
        <w:gridCol w:w="27"/>
        <w:gridCol w:w="204"/>
        <w:gridCol w:w="1385"/>
        <w:gridCol w:w="228"/>
        <w:gridCol w:w="99"/>
        <w:gridCol w:w="12"/>
        <w:gridCol w:w="741"/>
        <w:gridCol w:w="139"/>
        <w:gridCol w:w="19"/>
        <w:gridCol w:w="85"/>
        <w:gridCol w:w="750"/>
        <w:gridCol w:w="141"/>
        <w:gridCol w:w="40"/>
        <w:gridCol w:w="29"/>
        <w:gridCol w:w="500"/>
        <w:gridCol w:w="175"/>
        <w:gridCol w:w="38"/>
        <w:gridCol w:w="41"/>
        <w:gridCol w:w="456"/>
        <w:gridCol w:w="210"/>
        <w:gridCol w:w="36"/>
        <w:gridCol w:w="44"/>
        <w:gridCol w:w="419"/>
        <w:gridCol w:w="244"/>
        <w:gridCol w:w="34"/>
        <w:gridCol w:w="49"/>
        <w:gridCol w:w="383"/>
        <w:gridCol w:w="278"/>
        <w:gridCol w:w="32"/>
        <w:gridCol w:w="50"/>
        <w:gridCol w:w="352"/>
        <w:gridCol w:w="9"/>
        <w:gridCol w:w="320"/>
        <w:gridCol w:w="39"/>
        <w:gridCol w:w="47"/>
        <w:gridCol w:w="709"/>
        <w:gridCol w:w="11"/>
        <w:gridCol w:w="10"/>
        <w:gridCol w:w="41"/>
        <w:gridCol w:w="1959"/>
        <w:gridCol w:w="238"/>
        <w:gridCol w:w="159"/>
        <w:gridCol w:w="173"/>
        <w:gridCol w:w="63"/>
        <w:gridCol w:w="1435"/>
        <w:gridCol w:w="10"/>
        <w:gridCol w:w="63"/>
      </w:tblGrid>
      <w:tr w:rsidR="00DE6B68" w:rsidRPr="00DE6B68" w:rsidTr="00327983">
        <w:trPr>
          <w:gridAfter w:val="1"/>
          <w:wAfter w:w="63" w:type="dxa"/>
          <w:trHeight w:val="1085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5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74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 финансирования</w:t>
            </w:r>
          </w:p>
        </w:tc>
        <w:tc>
          <w:tcPr>
            <w:tcW w:w="132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финансирования, всего (</w:t>
            </w:r>
            <w:proofErr w:type="spellStart"/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тыс.руб</w:t>
            </w:r>
            <w:proofErr w:type="spellEnd"/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.)</w:t>
            </w:r>
          </w:p>
        </w:tc>
        <w:tc>
          <w:tcPr>
            <w:tcW w:w="5436" w:type="dxa"/>
            <w:gridSpan w:val="2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 по годам:</w:t>
            </w:r>
          </w:p>
        </w:tc>
        <w:tc>
          <w:tcPr>
            <w:tcW w:w="2580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tabs>
                <w:tab w:val="left" w:pos="3436"/>
              </w:tabs>
              <w:spacing w:after="0" w:line="240" w:lineRule="auto"/>
              <w:ind w:left="-527" w:right="-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Непосредственный</w:t>
            </w:r>
          </w:p>
          <w:p w:rsidR="00DE6B68" w:rsidRPr="00DE6B68" w:rsidRDefault="00DE6B68" w:rsidP="004721A1">
            <w:pPr>
              <w:tabs>
                <w:tab w:val="left" w:pos="3436"/>
              </w:tabs>
              <w:spacing w:after="0" w:line="240" w:lineRule="auto"/>
              <w:ind w:left="-527" w:right="-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результат реализации</w:t>
            </w:r>
          </w:p>
          <w:p w:rsidR="00DE6B68" w:rsidRPr="00DE6B68" w:rsidRDefault="00DE6B68" w:rsidP="004721A1">
            <w:pPr>
              <w:tabs>
                <w:tab w:val="left" w:pos="3436"/>
              </w:tabs>
              <w:spacing w:after="0" w:line="240" w:lineRule="auto"/>
              <w:ind w:left="-527" w:right="-1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150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Программы</w:t>
            </w:r>
          </w:p>
        </w:tc>
      </w:tr>
      <w:tr w:rsidR="00DE6B68" w:rsidRPr="00DE6B68" w:rsidTr="00327983">
        <w:trPr>
          <w:gridAfter w:val="1"/>
          <w:wAfter w:w="63" w:type="dxa"/>
          <w:trHeight w:val="959"/>
        </w:trPr>
        <w:tc>
          <w:tcPr>
            <w:tcW w:w="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4721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4721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4721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4721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7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7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763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0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25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  <w:lang w:eastAsia="ru-RU"/>
              </w:rPr>
            </w:pPr>
          </w:p>
        </w:tc>
      </w:tr>
      <w:tr w:rsidR="00DE6B68" w:rsidRPr="00DE6B68" w:rsidTr="00327983">
        <w:trPr>
          <w:gridAfter w:val="1"/>
          <w:wAfter w:w="63" w:type="dxa"/>
          <w:trHeight w:val="157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32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6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5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</w:tr>
      <w:tr w:rsidR="00DE6B68" w:rsidRPr="00DE6B68" w:rsidTr="00327983">
        <w:trPr>
          <w:gridAfter w:val="1"/>
          <w:wAfter w:w="63" w:type="dxa"/>
          <w:trHeight w:val="298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183" w:type="dxa"/>
            <w:gridSpan w:val="4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Проведение ремонта и комплексного  благоустройства наиболее посещаемой территории общего пользования</w:t>
            </w:r>
          </w:p>
        </w:tc>
      </w:tr>
      <w:tr w:rsidR="00DE6B68" w:rsidRPr="00DE6B68" w:rsidTr="00327983">
        <w:trPr>
          <w:gridAfter w:val="1"/>
          <w:wAfter w:w="63" w:type="dxa"/>
          <w:trHeight w:val="776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4721A1" w:rsidP="00472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DE6B68"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195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проектно-сметной документации на выполнение работ по благоустройству наиболее посещаемой территории общего пользования</w:t>
            </w:r>
          </w:p>
        </w:tc>
        <w:tc>
          <w:tcPr>
            <w:tcW w:w="17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2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проектно-сметной документации на выполнение работ по благоустройству наиболее посещаемой территории общего пользования</w:t>
            </w:r>
          </w:p>
        </w:tc>
        <w:tc>
          <w:tcPr>
            <w:tcW w:w="15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Березанского сельского поселения Выселковского района</w:t>
            </w:r>
          </w:p>
        </w:tc>
      </w:tr>
      <w:tr w:rsidR="00DE6B68" w:rsidRPr="00DE6B68" w:rsidTr="00327983">
        <w:trPr>
          <w:gridAfter w:val="1"/>
          <w:wAfter w:w="63" w:type="dxa"/>
          <w:trHeight w:val="689"/>
        </w:trPr>
        <w:tc>
          <w:tcPr>
            <w:tcW w:w="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4721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4721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Краевой бюджет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DE6B68" w:rsidRPr="00DE6B68" w:rsidRDefault="00DE6B68" w:rsidP="004721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2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4721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4721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22A" w:rsidRPr="00DE6B68" w:rsidTr="00327983">
        <w:trPr>
          <w:gridAfter w:val="1"/>
          <w:wAfter w:w="63" w:type="dxa"/>
          <w:trHeight w:val="677"/>
        </w:trPr>
        <w:tc>
          <w:tcPr>
            <w:tcW w:w="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198,00</w:t>
            </w:r>
          </w:p>
        </w:tc>
        <w:tc>
          <w:tcPr>
            <w:tcW w:w="7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300,00</w:t>
            </w:r>
          </w:p>
        </w:tc>
        <w:tc>
          <w:tcPr>
            <w:tcW w:w="7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2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22A" w:rsidRPr="00DE6B68" w:rsidTr="00327983">
        <w:trPr>
          <w:gridAfter w:val="1"/>
          <w:wAfter w:w="63" w:type="dxa"/>
          <w:trHeight w:val="536"/>
        </w:trPr>
        <w:tc>
          <w:tcPr>
            <w:tcW w:w="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2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22A" w:rsidRPr="00DE6B68" w:rsidTr="00327983">
        <w:trPr>
          <w:gridAfter w:val="1"/>
          <w:wAfter w:w="63" w:type="dxa"/>
          <w:trHeight w:val="596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</w:t>
            </w:r>
          </w:p>
        </w:tc>
        <w:tc>
          <w:tcPr>
            <w:tcW w:w="1951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Прохождение процедуры </w:t>
            </w: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проверки достоверности сметной стоимости</w:t>
            </w:r>
          </w:p>
        </w:tc>
        <w:tc>
          <w:tcPr>
            <w:tcW w:w="17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Федеральный бюджет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29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Прохождение процедуры проверки </w:t>
            </w: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достоверности сметной стоимости</w:t>
            </w:r>
          </w:p>
        </w:tc>
        <w:tc>
          <w:tcPr>
            <w:tcW w:w="15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администрация </w:t>
            </w: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Березанского сельского поселения Выселковского района</w:t>
            </w:r>
          </w:p>
        </w:tc>
      </w:tr>
      <w:tr w:rsidR="0025722A" w:rsidRPr="00DE6B68" w:rsidTr="00327983">
        <w:trPr>
          <w:gridAfter w:val="1"/>
          <w:wAfter w:w="63" w:type="dxa"/>
          <w:trHeight w:val="629"/>
        </w:trPr>
        <w:tc>
          <w:tcPr>
            <w:tcW w:w="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Краевой бюджет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2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22A" w:rsidRPr="00DE6B68" w:rsidTr="00327983">
        <w:trPr>
          <w:gridAfter w:val="1"/>
          <w:wAfter w:w="63" w:type="dxa"/>
          <w:trHeight w:val="407"/>
        </w:trPr>
        <w:tc>
          <w:tcPr>
            <w:tcW w:w="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30,0</w:t>
            </w:r>
          </w:p>
        </w:tc>
        <w:tc>
          <w:tcPr>
            <w:tcW w:w="7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2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22A" w:rsidRPr="00DE6B68" w:rsidTr="00327983">
        <w:trPr>
          <w:gridAfter w:val="1"/>
          <w:wAfter w:w="63" w:type="dxa"/>
          <w:trHeight w:val="537"/>
        </w:trPr>
        <w:tc>
          <w:tcPr>
            <w:tcW w:w="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1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8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1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529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22A" w:rsidRPr="00DE6B68" w:rsidTr="00327983">
        <w:trPr>
          <w:gridAfter w:val="1"/>
          <w:wAfter w:w="63" w:type="dxa"/>
          <w:trHeight w:val="300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83" w:type="dxa"/>
            <w:gridSpan w:val="4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Проведение  ремонта и обеспечение комплексного благоустройства  дворовых территорий многоквартирных домов</w:t>
            </w:r>
          </w:p>
        </w:tc>
      </w:tr>
      <w:tr w:rsidR="0025722A" w:rsidRPr="00DE6B68" w:rsidTr="00327983">
        <w:trPr>
          <w:trHeight w:val="694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.1. </w:t>
            </w:r>
          </w:p>
        </w:tc>
        <w:tc>
          <w:tcPr>
            <w:tcW w:w="174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проектно-сметной документации на выполнение работ по благоустройству дворовых территории многоквартирных домов</w:t>
            </w:r>
          </w:p>
        </w:tc>
        <w:tc>
          <w:tcPr>
            <w:tcW w:w="19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8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8" w:type="dxa"/>
            <w:gridSpan w:val="3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Березанского сельского поселения Выселковского района</w:t>
            </w:r>
          </w:p>
        </w:tc>
      </w:tr>
      <w:tr w:rsidR="0025722A" w:rsidRPr="00DE6B68" w:rsidTr="00327983">
        <w:trPr>
          <w:trHeight w:val="561"/>
        </w:trPr>
        <w:tc>
          <w:tcPr>
            <w:tcW w:w="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Краевой бюджет</w:t>
            </w:r>
          </w:p>
        </w:tc>
        <w:tc>
          <w:tcPr>
            <w:tcW w:w="8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gridSpan w:val="2"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8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22A" w:rsidRPr="00DE6B68" w:rsidTr="00327983">
        <w:trPr>
          <w:trHeight w:val="555"/>
        </w:trPr>
        <w:tc>
          <w:tcPr>
            <w:tcW w:w="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8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gridSpan w:val="2"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8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22A" w:rsidRPr="00DE6B68" w:rsidTr="00327983">
        <w:trPr>
          <w:trHeight w:val="607"/>
        </w:trPr>
        <w:tc>
          <w:tcPr>
            <w:tcW w:w="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4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8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4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9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8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22A" w:rsidRPr="00DE6B68" w:rsidTr="00327983">
        <w:trPr>
          <w:gridAfter w:val="1"/>
          <w:wAfter w:w="63" w:type="dxa"/>
          <w:trHeight w:val="433"/>
        </w:trPr>
        <w:tc>
          <w:tcPr>
            <w:tcW w:w="5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69" w:type="dxa"/>
            <w:gridSpan w:val="4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Привлечение населения к участию в благоустройстве дворовых территорий многоквартирных домов и наиболее посещаемых территорий общего пользования</w:t>
            </w:r>
          </w:p>
        </w:tc>
      </w:tr>
      <w:tr w:rsidR="0025722A" w:rsidRPr="00DE6B68" w:rsidTr="00327983">
        <w:trPr>
          <w:gridAfter w:val="2"/>
          <w:wAfter w:w="73" w:type="dxa"/>
          <w:trHeight w:val="383"/>
        </w:trPr>
        <w:tc>
          <w:tcPr>
            <w:tcW w:w="56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</w:t>
            </w:r>
          </w:p>
        </w:tc>
        <w:tc>
          <w:tcPr>
            <w:tcW w:w="170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населения о проводимых мероприятиях по благоустройству дворовых территорий многоквартирных домов и наиболее посещаемых территорий общего пользования</w:t>
            </w:r>
          </w:p>
        </w:tc>
        <w:tc>
          <w:tcPr>
            <w:tcW w:w="184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8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24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59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30" w:type="dxa"/>
            <w:gridSpan w:val="4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Березанского сельского поселения Выселковского района</w:t>
            </w:r>
          </w:p>
        </w:tc>
      </w:tr>
      <w:tr w:rsidR="0025722A" w:rsidRPr="00DE6B68" w:rsidTr="00327983">
        <w:trPr>
          <w:gridAfter w:val="2"/>
          <w:wAfter w:w="73" w:type="dxa"/>
          <w:trHeight w:val="615"/>
        </w:trPr>
        <w:tc>
          <w:tcPr>
            <w:tcW w:w="5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Краевой бюджет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20955,28</w:t>
            </w: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59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22A" w:rsidRPr="00DE6B68" w:rsidTr="00327983">
        <w:trPr>
          <w:gridAfter w:val="2"/>
          <w:wAfter w:w="73" w:type="dxa"/>
          <w:trHeight w:val="822"/>
        </w:trPr>
        <w:tc>
          <w:tcPr>
            <w:tcW w:w="5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1000,0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59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22A" w:rsidRPr="00DE6B68" w:rsidTr="00327983">
        <w:trPr>
          <w:gridAfter w:val="2"/>
          <w:wAfter w:w="73" w:type="dxa"/>
          <w:trHeight w:val="607"/>
        </w:trPr>
        <w:tc>
          <w:tcPr>
            <w:tcW w:w="56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Внебюджетные источники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59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0" w:type="dxa"/>
            <w:gridSpan w:val="4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22A" w:rsidRPr="00DE6B68" w:rsidTr="00327983">
        <w:trPr>
          <w:gridAfter w:val="2"/>
          <w:wAfter w:w="73" w:type="dxa"/>
          <w:trHeight w:val="924"/>
        </w:trPr>
        <w:tc>
          <w:tcPr>
            <w:tcW w:w="5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.2 </w:t>
            </w:r>
          </w:p>
        </w:tc>
        <w:tc>
          <w:tcPr>
            <w:tcW w:w="17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уровня вовлеченности заинтересованных граждан, организаций в реализацию мероприятий по благоустройству дворовых территорий многоквартирных домов и наиболее посещаемых территорий общего пользования</w:t>
            </w:r>
          </w:p>
        </w:tc>
        <w:tc>
          <w:tcPr>
            <w:tcW w:w="18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5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3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5722A" w:rsidRPr="00DE6B68" w:rsidRDefault="0025722A" w:rsidP="0025722A">
            <w:pPr>
              <w:spacing w:after="0" w:line="240" w:lineRule="auto"/>
              <w:ind w:left="28" w:firstLine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Березанского сельского поселения Выселковского района</w:t>
            </w:r>
          </w:p>
        </w:tc>
      </w:tr>
      <w:tr w:rsidR="0025722A" w:rsidRPr="00DE6B68" w:rsidTr="00327983">
        <w:trPr>
          <w:gridAfter w:val="2"/>
          <w:wAfter w:w="73" w:type="dxa"/>
          <w:trHeight w:val="826"/>
        </w:trPr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Краевой бюджет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5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22A" w:rsidRPr="00DE6B68" w:rsidTr="00327983">
        <w:trPr>
          <w:gridAfter w:val="2"/>
          <w:wAfter w:w="73" w:type="dxa"/>
          <w:trHeight w:val="837"/>
        </w:trPr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5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22A" w:rsidRPr="00DE6B68" w:rsidTr="00327983">
        <w:trPr>
          <w:gridAfter w:val="2"/>
          <w:wAfter w:w="73" w:type="dxa"/>
          <w:trHeight w:val="553"/>
        </w:trPr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1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5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22A" w:rsidRPr="00DE6B68" w:rsidTr="00327983">
        <w:trPr>
          <w:gridAfter w:val="1"/>
          <w:wAfter w:w="63" w:type="dxa"/>
          <w:trHeight w:val="506"/>
        </w:trPr>
        <w:tc>
          <w:tcPr>
            <w:tcW w:w="5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Итого по Программе</w:t>
            </w:r>
          </w:p>
        </w:tc>
        <w:tc>
          <w:tcPr>
            <w:tcW w:w="1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99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22A" w:rsidRPr="00DE6B68" w:rsidTr="00327983">
        <w:trPr>
          <w:gridAfter w:val="1"/>
          <w:wAfter w:w="63" w:type="dxa"/>
          <w:trHeight w:val="571"/>
        </w:trPr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Краевой бюджет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99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22A" w:rsidRPr="00DE6B68" w:rsidTr="00327983">
        <w:trPr>
          <w:gridAfter w:val="1"/>
          <w:wAfter w:w="63" w:type="dxa"/>
          <w:trHeight w:val="200"/>
        </w:trPr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99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5722A" w:rsidRPr="00DE6B68" w:rsidTr="00327983">
        <w:trPr>
          <w:gridAfter w:val="1"/>
          <w:wAfter w:w="63" w:type="dxa"/>
          <w:trHeight w:val="99"/>
        </w:trPr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</w:p>
        </w:tc>
        <w:tc>
          <w:tcPr>
            <w:tcW w:w="8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22A" w:rsidRPr="00DE6B68" w:rsidRDefault="0025722A" w:rsidP="0025722A">
            <w:pPr>
              <w:spacing w:after="0" w:line="240" w:lineRule="auto"/>
              <w:ind w:firstLine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99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722A" w:rsidRPr="00DE6B68" w:rsidRDefault="0025722A" w:rsidP="0025722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E6B68" w:rsidRDefault="00DE6B68" w:rsidP="00DE6B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B25F4" w:rsidRDefault="006B25F4" w:rsidP="006B25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 исполняющий обязанности</w:t>
      </w:r>
    </w:p>
    <w:p w:rsidR="006B25F4" w:rsidRDefault="006B25F4" w:rsidP="006B25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Березанского сельского поселения</w:t>
      </w:r>
    </w:p>
    <w:p w:rsidR="006B25F4" w:rsidRDefault="006B25F4" w:rsidP="006B25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Выселковского района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И.И.Божко</w:t>
      </w:r>
      <w:proofErr w:type="spellEnd"/>
    </w:p>
    <w:p w:rsidR="006B25F4" w:rsidRDefault="006B25F4" w:rsidP="006B25F4">
      <w:pPr>
        <w:spacing w:after="0" w:line="240" w:lineRule="auto"/>
        <w:ind w:left="949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DE6B68" w:rsidRPr="00DE6B68" w:rsidSect="00C9207B">
          <w:pgSz w:w="16838" w:h="11906" w:orient="landscape"/>
          <w:pgMar w:top="1418" w:right="567" w:bottom="142" w:left="1701" w:header="709" w:footer="709" w:gutter="0"/>
          <w:cols w:space="720"/>
          <w:titlePg/>
          <w:docGrid w:linePitch="299"/>
        </w:sectPr>
      </w:pPr>
    </w:p>
    <w:p w:rsidR="00DE6B68" w:rsidRPr="00DE6B68" w:rsidRDefault="00DE6B68" w:rsidP="00DE6B68">
      <w:pPr>
        <w:tabs>
          <w:tab w:val="left" w:pos="1122"/>
        </w:tabs>
        <w:spacing w:after="0" w:line="240" w:lineRule="auto"/>
        <w:ind w:left="963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№ 7</w:t>
      </w:r>
    </w:p>
    <w:p w:rsidR="00DE6B68" w:rsidRPr="00DE6B68" w:rsidRDefault="00DE6B68" w:rsidP="00DE6B68">
      <w:pPr>
        <w:spacing w:after="0" w:line="240" w:lineRule="auto"/>
        <w:ind w:left="963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муниципальной программе «Формирование современной городской среды на территории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Березанского сельского поселения Выселковского района на 2018 – 2024 года»</w:t>
      </w:r>
    </w:p>
    <w:p w:rsidR="00DE6B68" w:rsidRPr="00DE6B68" w:rsidRDefault="00DE6B68" w:rsidP="00DE6B6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ПЕРЕЧЕНЬ</w:t>
      </w:r>
    </w:p>
    <w:p w:rsidR="00DE6B68" w:rsidRPr="00DE6B68" w:rsidRDefault="00DE6B68" w:rsidP="00DE6B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объектов недвижимого имущества (включая объекты незавершенного строительства) </w:t>
      </w:r>
    </w:p>
    <w:p w:rsidR="00DE6B68" w:rsidRPr="00DE6B68" w:rsidRDefault="00DE6B68" w:rsidP="00DE6B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и земельных участков, находящихся в собственности (пользовании) юридических лиц и индивидуальных предпринимателей, которые подлежат благоустройству не позднее 2024 года за счет средств </w:t>
      </w:r>
    </w:p>
    <w:p w:rsidR="00DE6B68" w:rsidRPr="00DE6B68" w:rsidRDefault="00DE6B68" w:rsidP="00DE6B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указанных лиц в соответствии с заключенным соглашением с администрацией </w:t>
      </w:r>
    </w:p>
    <w:p w:rsidR="00DE6B68" w:rsidRPr="00DE6B68" w:rsidRDefault="00DE6B68" w:rsidP="00DE6B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Березанского сельского поселения Выселковского района</w:t>
      </w:r>
    </w:p>
    <w:p w:rsidR="00DE6B68" w:rsidRPr="00DE6B68" w:rsidRDefault="00DE6B68" w:rsidP="00DE6B6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93"/>
        <w:gridCol w:w="6278"/>
        <w:gridCol w:w="3372"/>
        <w:gridCol w:w="4351"/>
      </w:tblGrid>
      <w:tr w:rsidR="00DE6B68" w:rsidRPr="00DE6B68" w:rsidTr="00DE6B6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№ п/п</w:t>
            </w:r>
          </w:p>
        </w:tc>
        <w:tc>
          <w:tcPr>
            <w:tcW w:w="6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Адрес объектов недвижимого имущества (включая объекты незавершенного строительства)</w:t>
            </w:r>
          </w:p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/>
              </w:rPr>
              <w:t>и земельных участков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Кадастровый номер земельного участка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Собственник</w:t>
            </w:r>
          </w:p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(пользователь)</w:t>
            </w:r>
          </w:p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DE6B68" w:rsidRPr="00DE6B68" w:rsidTr="00DE6B6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6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3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4</w:t>
            </w:r>
          </w:p>
        </w:tc>
      </w:tr>
      <w:tr w:rsidR="00DE6B68" w:rsidRPr="00DE6B68" w:rsidTr="00DE6B68">
        <w:tc>
          <w:tcPr>
            <w:tcW w:w="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6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</w:t>
            </w:r>
          </w:p>
        </w:tc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</w:t>
            </w:r>
          </w:p>
        </w:tc>
      </w:tr>
    </w:tbl>
    <w:p w:rsidR="00DE6B68" w:rsidRPr="00DE6B68" w:rsidRDefault="00DE6B68" w:rsidP="00DE6B68">
      <w:pPr>
        <w:tabs>
          <w:tab w:val="left" w:pos="112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tabs>
          <w:tab w:val="left" w:pos="112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* в настоящее время объекты недвижимого имущества (включая объекты незавершенного строительства) и земельные участки, находящихся в собственности (пользовании) юридических лиц и индивидуальных </w:t>
      </w:r>
      <w:proofErr w:type="gramStart"/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предпринимателей  на</w:t>
      </w:r>
      <w:proofErr w:type="gramEnd"/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территории муниципального образования Березанского сельского поселения отсутствуют. В случае появления таких объектов на территории адресный перечень будет откорректирован.</w:t>
      </w:r>
    </w:p>
    <w:p w:rsidR="00DE6B68" w:rsidRDefault="00DE6B68" w:rsidP="00DE6B68">
      <w:pPr>
        <w:tabs>
          <w:tab w:val="left" w:pos="112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25F4" w:rsidRDefault="006B25F4" w:rsidP="006B25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 исполняющий обязанности</w:t>
      </w:r>
    </w:p>
    <w:p w:rsidR="006B25F4" w:rsidRDefault="006B25F4" w:rsidP="006B25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Березанского сельского поселения</w:t>
      </w:r>
    </w:p>
    <w:p w:rsidR="006B25F4" w:rsidRDefault="006B25F4" w:rsidP="006B25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Выселковского района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И.И.Божко</w:t>
      </w:r>
      <w:proofErr w:type="spellEnd"/>
    </w:p>
    <w:p w:rsidR="00DE6B68" w:rsidRPr="00DE6B68" w:rsidRDefault="00DE6B68" w:rsidP="00DE6B68">
      <w:pPr>
        <w:tabs>
          <w:tab w:val="left" w:pos="1122"/>
        </w:tabs>
        <w:spacing w:after="0" w:line="240" w:lineRule="auto"/>
        <w:ind w:left="963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№ 8</w:t>
      </w:r>
    </w:p>
    <w:p w:rsidR="00DE6B68" w:rsidRPr="00DE6B68" w:rsidRDefault="00DE6B68" w:rsidP="00DE6B68">
      <w:pPr>
        <w:spacing w:after="0" w:line="240" w:lineRule="auto"/>
        <w:ind w:left="963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муниципальной программе «Формирование современной городской среды на территории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Березанского сельского поселения Выселковского района на 2018 – 2024 года»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Мероприятия по инвентаризации уровня благоустройства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индивидуальных жилых домов и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земельных участков, предоставленных для их размещения, 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заключением по результатам инвентаризации соглашений с собственниками (пользователями) указанных домов (собственниками (землепользователями) земельных участков) об их благоустройстве не позднее 2024 года </w:t>
      </w:r>
    </w:p>
    <w:p w:rsidR="00DE6B68" w:rsidRPr="00DE6B68" w:rsidRDefault="00DE6B68" w:rsidP="00DE6B6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1020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488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09"/>
        <w:gridCol w:w="5103"/>
        <w:gridCol w:w="3686"/>
        <w:gridCol w:w="5386"/>
      </w:tblGrid>
      <w:tr w:rsidR="00DE6B68" w:rsidRPr="00DE6B68" w:rsidTr="00DE6B6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№ п/п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Наименование мероприятия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Срок исполнения мероприятий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Ожидаемые результаты</w:t>
            </w:r>
          </w:p>
        </w:tc>
      </w:tr>
      <w:tr w:rsidR="00DE6B68" w:rsidRPr="00DE6B68" w:rsidTr="00DE6B68">
        <w:trPr>
          <w:trHeight w:val="7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Обследование территорий Березанского сельского поселение Выселковского района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31 декабря 2019 года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B68" w:rsidRPr="00DE6B68" w:rsidRDefault="00DE6B68" w:rsidP="00DE6B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 w:bidi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 w:bidi="ru-RU"/>
              </w:rPr>
              <w:t xml:space="preserve">Паспорт </w:t>
            </w:r>
            <w:r w:rsidRPr="00DE6B68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 w:bidi="ru-RU"/>
              </w:rPr>
              <w:t>благоустройства</w:t>
            </w:r>
          </w:p>
          <w:p w:rsidR="00DE6B68" w:rsidRPr="00DE6B68" w:rsidRDefault="00DE6B68" w:rsidP="00DE6B6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sz w:val="24"/>
                <w:szCs w:val="28"/>
                <w:lang w:eastAsia="ru-RU" w:bidi="ru-RU"/>
              </w:rPr>
              <w:t>территорий индивидуальной жилой застройки</w:t>
            </w:r>
          </w:p>
        </w:tc>
      </w:tr>
      <w:tr w:rsidR="00DE6B68" w:rsidRPr="00DE6B68" w:rsidTr="00DE6B68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Заключение соглашения с собственниками (пользователями) домов (землепользователями земельных участков) об их благоустройстве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По результатам инвентаризации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Соглашения по</w:t>
            </w:r>
          </w:p>
          <w:p w:rsidR="00DE6B68" w:rsidRPr="00DE6B68" w:rsidRDefault="00DE6B68" w:rsidP="00DE6B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благоустройству</w:t>
            </w:r>
          </w:p>
        </w:tc>
      </w:tr>
    </w:tbl>
    <w:p w:rsidR="00DE6B68" w:rsidRPr="00DE6B68" w:rsidRDefault="00DE6B68" w:rsidP="00DE6B68">
      <w:pPr>
        <w:tabs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tabs>
          <w:tab w:val="left" w:pos="694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B25F4" w:rsidRDefault="006B25F4" w:rsidP="006B25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 исполняющий обязанности</w:t>
      </w:r>
    </w:p>
    <w:p w:rsidR="006B25F4" w:rsidRDefault="006B25F4" w:rsidP="006B25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Березанского сельского поселения</w:t>
      </w:r>
    </w:p>
    <w:p w:rsidR="006B25F4" w:rsidRDefault="006B25F4" w:rsidP="006B25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Выселковского района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И.И.Божко</w:t>
      </w:r>
      <w:proofErr w:type="spellEnd"/>
    </w:p>
    <w:p w:rsidR="006B25F4" w:rsidRDefault="006B25F4" w:rsidP="006B25F4">
      <w:pPr>
        <w:spacing w:after="0" w:line="240" w:lineRule="auto"/>
        <w:ind w:left="949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DE6B68" w:rsidRPr="00DE6B68">
          <w:pgSz w:w="16838" w:h="11906" w:orient="landscape"/>
          <w:pgMar w:top="1134" w:right="567" w:bottom="1134" w:left="1701" w:header="709" w:footer="709" w:gutter="0"/>
          <w:cols w:space="720"/>
        </w:sect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E6B68" w:rsidRPr="00DE6B68" w:rsidRDefault="00DE6B68" w:rsidP="00327983">
      <w:pPr>
        <w:tabs>
          <w:tab w:val="left" w:pos="1122"/>
        </w:tabs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№ 9</w:t>
      </w:r>
    </w:p>
    <w:p w:rsidR="00DE6B68" w:rsidRPr="00DE6B68" w:rsidRDefault="00DE6B68" w:rsidP="00327983">
      <w:pPr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муниципальной программе «Формирование современной городской среды на территории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="003279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ерезанского сельского поселения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Выселковского района на 2018 – 2024 года»</w:t>
      </w:r>
    </w:p>
    <w:p w:rsidR="00DE6B68" w:rsidRPr="00DE6B68" w:rsidRDefault="00DE6B68" w:rsidP="00DE6B68">
      <w:pPr>
        <w:spacing w:after="0" w:line="240" w:lineRule="auto"/>
        <w:ind w:left="495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495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495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Нормативная стоимость (единичные расценки) работ, </w:t>
      </w:r>
    </w:p>
    <w:p w:rsidR="00DE6B68" w:rsidRPr="00DE6B68" w:rsidRDefault="00DE6B68" w:rsidP="00DE6B68">
      <w:pPr>
        <w:widowControl w:val="0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входящих в состав минимального и дополнительного перечней работ по благоустройству дворовых территорий</w:t>
      </w:r>
    </w:p>
    <w:p w:rsidR="00DE6B68" w:rsidRPr="00DE6B68" w:rsidRDefault="00DE6B68" w:rsidP="00DE6B68">
      <w:pPr>
        <w:widowControl w:val="0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5387"/>
        <w:gridCol w:w="1469"/>
        <w:gridCol w:w="2216"/>
      </w:tblGrid>
      <w:tr w:rsidR="00DE6B68" w:rsidRPr="00DE6B68" w:rsidTr="00DE6B6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№ п/п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Виды работ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Единица изменения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Расценка (руб.) с НДС</w:t>
            </w:r>
          </w:p>
        </w:tc>
      </w:tr>
      <w:tr w:rsidR="00DE6B68" w:rsidRPr="00DE6B68" w:rsidTr="00DE6B6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ru-RU"/>
              </w:rPr>
              <w:t>I</w:t>
            </w:r>
            <w:r w:rsidRPr="00DE6B6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Минимальный перечень работ </w:t>
            </w:r>
          </w:p>
          <w:p w:rsidR="00DE6B68" w:rsidRPr="00DE6B68" w:rsidRDefault="00DE6B68" w:rsidP="00DE6B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благоустройству дворовых территорий многоквартирных домов</w:t>
            </w:r>
          </w:p>
        </w:tc>
      </w:tr>
      <w:tr w:rsidR="00DE6B68" w:rsidRPr="00DE6B68" w:rsidTr="00DE6B6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1.1.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Ремонт дворовых проездов (асфальтобетонное покрытие)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widowControl w:val="0"/>
              <w:spacing w:after="0" w:line="240" w:lineRule="auto"/>
              <w:ind w:firstLineChars="100" w:firstLine="260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</w:p>
        </w:tc>
      </w:tr>
      <w:tr w:rsidR="00DE6B68" w:rsidRPr="00DE6B68" w:rsidTr="00DE6B68">
        <w:trPr>
          <w:trHeight w:val="56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1.1.1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Ямочный ремонт проездов из а/бетона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1 </w:t>
            </w:r>
            <w:proofErr w:type="spellStart"/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кв.м</w:t>
            </w:r>
            <w:proofErr w:type="spellEnd"/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br/>
              <w:t>покрытия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ind w:firstLineChars="100" w:firstLine="260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897,00</w:t>
            </w:r>
          </w:p>
        </w:tc>
      </w:tr>
      <w:tr w:rsidR="00DE6B68" w:rsidRPr="00DE6B68" w:rsidTr="00DE6B68">
        <w:trPr>
          <w:trHeight w:val="56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1.1.2.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Устройство верхнего слоя покрытия из а/б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1 </w:t>
            </w:r>
            <w:proofErr w:type="spellStart"/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кв.м</w:t>
            </w:r>
            <w:proofErr w:type="spellEnd"/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br/>
              <w:t>покрытия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4772,00</w:t>
            </w:r>
          </w:p>
        </w:tc>
      </w:tr>
      <w:tr w:rsidR="00DE6B68" w:rsidRPr="00DE6B68" w:rsidTr="00DE6B68">
        <w:trPr>
          <w:trHeight w:val="56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1.1.3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Разборка бортового камня П-1 на проездах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1 м </w:t>
            </w:r>
            <w:proofErr w:type="spellStart"/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пог</w:t>
            </w:r>
            <w:proofErr w:type="spellEnd"/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353,00</w:t>
            </w:r>
          </w:p>
        </w:tc>
      </w:tr>
      <w:tr w:rsidR="00DE6B68" w:rsidRPr="00DE6B68" w:rsidTr="00DE6B68">
        <w:trPr>
          <w:trHeight w:val="56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1.1.4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Установка бортового камня П-1 на проездах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1 м </w:t>
            </w:r>
            <w:proofErr w:type="spellStart"/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пог</w:t>
            </w:r>
            <w:proofErr w:type="spellEnd"/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1189,00</w:t>
            </w:r>
          </w:p>
        </w:tc>
      </w:tr>
      <w:tr w:rsidR="00DE6B68" w:rsidRPr="00DE6B68" w:rsidTr="00DE6B68">
        <w:trPr>
          <w:trHeight w:val="4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1.2.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Установка урн и диванов парковых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</w:p>
        </w:tc>
      </w:tr>
      <w:tr w:rsidR="00DE6B68" w:rsidRPr="00DE6B68" w:rsidTr="00DE6B6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1.2.1.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Диван парковый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 шт.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2269,13</w:t>
            </w:r>
          </w:p>
        </w:tc>
      </w:tr>
      <w:tr w:rsidR="00DE6B68" w:rsidRPr="00DE6B68" w:rsidTr="00DE6B6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1.2.3.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Урна металлическая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 шт.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567,28</w:t>
            </w:r>
          </w:p>
        </w:tc>
      </w:tr>
      <w:tr w:rsidR="00DE6B68" w:rsidRPr="00DE6B68" w:rsidTr="00DE6B6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ru-RU"/>
              </w:rPr>
              <w:t>II</w:t>
            </w: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Дополнительный перечень работ </w:t>
            </w:r>
            <w:r w:rsidRPr="00DE6B6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по благоустройству дворовых территорий многоквартирных домов</w:t>
            </w:r>
          </w:p>
        </w:tc>
      </w:tr>
      <w:tr w:rsidR="00DE6B68" w:rsidRPr="00DE6B68" w:rsidTr="00DE6B68">
        <w:trPr>
          <w:trHeight w:val="490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2.1.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Оборудование детских и спортивных площадок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</w:p>
        </w:tc>
      </w:tr>
      <w:tr w:rsidR="00DE6B68" w:rsidRPr="00DE6B68" w:rsidTr="00DE6B6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2.1.1.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Устройство покрытия детских и физкультурных площадок </w:t>
            </w:r>
            <w:proofErr w:type="spellStart"/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спецсмесью</w:t>
            </w:r>
            <w:proofErr w:type="spellEnd"/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 м2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480,00</w:t>
            </w:r>
          </w:p>
        </w:tc>
      </w:tr>
      <w:tr w:rsidR="00DE6B68" w:rsidRPr="00DE6B68" w:rsidTr="00DE6B68">
        <w:trPr>
          <w:trHeight w:val="48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2.2.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Оборудование автомобильных парковок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</w:p>
        </w:tc>
      </w:tr>
      <w:tr w:rsidR="00DE6B68" w:rsidRPr="00DE6B68" w:rsidTr="00DE6B68">
        <w:trPr>
          <w:trHeight w:val="37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2.2.1.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Устройство верхнего слоя покрытия из а/б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1 </w:t>
            </w:r>
            <w:proofErr w:type="spellStart"/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кв.м</w:t>
            </w:r>
            <w:proofErr w:type="spellEnd"/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br/>
              <w:t>покрытия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4772,00</w:t>
            </w:r>
          </w:p>
        </w:tc>
      </w:tr>
      <w:tr w:rsidR="00DE6B68" w:rsidRPr="00DE6B68" w:rsidTr="00DE6B68">
        <w:trPr>
          <w:trHeight w:val="38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2.2.2.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Установка бортового камня (</w:t>
            </w:r>
            <w:proofErr w:type="spellStart"/>
            <w:r w:rsidRPr="00DE6B6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поребрика</w:t>
            </w:r>
            <w:proofErr w:type="spellEnd"/>
            <w:r w:rsidRPr="00DE6B68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) П-7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1 м </w:t>
            </w:r>
            <w:proofErr w:type="spellStart"/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пог</w:t>
            </w:r>
            <w:proofErr w:type="spellEnd"/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931,00</w:t>
            </w:r>
          </w:p>
        </w:tc>
      </w:tr>
      <w:tr w:rsidR="00DE6B68" w:rsidRPr="00DE6B68" w:rsidTr="00DE6B68">
        <w:trPr>
          <w:trHeight w:val="38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2.3.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ru-RU"/>
              </w:rPr>
              <w:t>Озеленение дворовых территорий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widowControl w:val="0"/>
              <w:spacing w:after="0" w:line="240" w:lineRule="auto"/>
              <w:ind w:firstLineChars="100" w:firstLine="260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DE6B68" w:rsidRPr="00DE6B68" w:rsidTr="00DE6B6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2.3.1.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Устройство газона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100 кв. м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10 354,00</w:t>
            </w:r>
          </w:p>
        </w:tc>
      </w:tr>
      <w:tr w:rsidR="00DE6B68" w:rsidRPr="00DE6B68" w:rsidTr="00DE6B6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2.3.2.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Посадка кустарника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 шт.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1 610,00</w:t>
            </w:r>
          </w:p>
        </w:tc>
      </w:tr>
      <w:tr w:rsidR="00DE6B68" w:rsidRPr="00DE6B68" w:rsidTr="00DE6B6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2.3.3.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Посадка деревьев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 шт.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2860,00</w:t>
            </w:r>
          </w:p>
        </w:tc>
      </w:tr>
      <w:tr w:rsidR="00DE6B68" w:rsidRPr="00DE6B68" w:rsidTr="00DE6B6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2.4.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Устройство, реконструкция, ремонт </w:t>
            </w:r>
            <w:r w:rsidRPr="00DE6B68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тротуаров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DE6B68" w:rsidRPr="00DE6B68" w:rsidTr="00DE6B6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lastRenderedPageBreak/>
              <w:t>2.4.1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Разборка тротуаров из а/бетона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 м2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70,0</w:t>
            </w:r>
          </w:p>
        </w:tc>
      </w:tr>
      <w:tr w:rsidR="00DE6B68" w:rsidRPr="00DE6B68" w:rsidTr="00DE6B6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2.4.2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Покрытие тротуаров из а/бетона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 м2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735,00</w:t>
            </w:r>
          </w:p>
        </w:tc>
      </w:tr>
      <w:tr w:rsidR="00DE6B68" w:rsidRPr="00DE6B68" w:rsidTr="00DE6B6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2.4.3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Разборка тротуаров из плитки 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 м2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83,00</w:t>
            </w:r>
          </w:p>
        </w:tc>
      </w:tr>
      <w:tr w:rsidR="00DE6B68" w:rsidRPr="00DE6B68" w:rsidTr="00DE6B6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2.4.4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Устройство тротуаров из плитки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 м2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1890,00</w:t>
            </w:r>
          </w:p>
        </w:tc>
      </w:tr>
      <w:tr w:rsidR="00DE6B68" w:rsidRPr="00DE6B68" w:rsidTr="00DE6B6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2.4.5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Разборка бортового камня (</w:t>
            </w:r>
            <w:proofErr w:type="spellStart"/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поребрика</w:t>
            </w:r>
            <w:proofErr w:type="spellEnd"/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) П-7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1 м </w:t>
            </w:r>
            <w:proofErr w:type="spellStart"/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пог</w:t>
            </w:r>
            <w:proofErr w:type="spellEnd"/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334,00</w:t>
            </w:r>
          </w:p>
        </w:tc>
      </w:tr>
      <w:tr w:rsidR="00DE6B68" w:rsidRPr="00DE6B68" w:rsidTr="00DE6B68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2.4.6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Установка бортового камня (</w:t>
            </w:r>
            <w:proofErr w:type="spellStart"/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поребрика</w:t>
            </w:r>
            <w:proofErr w:type="spellEnd"/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) П-7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 xml:space="preserve">1 м </w:t>
            </w:r>
            <w:proofErr w:type="spellStart"/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пог</w:t>
            </w:r>
            <w:proofErr w:type="spellEnd"/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ru-RU"/>
              </w:rPr>
              <w:t>931,00</w:t>
            </w:r>
          </w:p>
        </w:tc>
      </w:tr>
    </w:tbl>
    <w:p w:rsidR="00DE6B68" w:rsidRPr="00DE6B68" w:rsidRDefault="00DE6B68" w:rsidP="00DE6B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E6B68" w:rsidRPr="00DE6B68" w:rsidRDefault="00DE6B68" w:rsidP="00DE6B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E6B68" w:rsidRPr="00DE6B68" w:rsidRDefault="00DE6B68" w:rsidP="00DE6B6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E6B68" w:rsidRPr="00DE6B68" w:rsidRDefault="00DE6B68" w:rsidP="00DE6B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 исполняющий обязанности</w:t>
      </w:r>
    </w:p>
    <w:p w:rsidR="00DE6B68" w:rsidRPr="00DE6B68" w:rsidRDefault="00DE6B68" w:rsidP="00DE6B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Березанского сельского поселения</w:t>
      </w:r>
    </w:p>
    <w:p w:rsidR="00DE6B68" w:rsidRPr="00DE6B68" w:rsidRDefault="00DE6B68" w:rsidP="00DE6B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Выселковского района                                         </w:t>
      </w:r>
      <w:r w:rsidR="006B2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</w:t>
      </w:r>
      <w:proofErr w:type="spellStart"/>
      <w:r w:rsidR="006B25F4"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И.И.Божко</w:t>
      </w:r>
      <w:proofErr w:type="spellEnd"/>
    </w:p>
    <w:p w:rsidR="00DE6B68" w:rsidRPr="00DE6B68" w:rsidRDefault="00DE6B68" w:rsidP="00DE6B68">
      <w:pPr>
        <w:spacing w:after="0" w:line="240" w:lineRule="auto"/>
        <w:ind w:left="963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tabs>
          <w:tab w:val="left" w:pos="6096"/>
          <w:tab w:val="left" w:pos="8505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tabs>
          <w:tab w:val="left" w:pos="6096"/>
          <w:tab w:val="left" w:pos="8505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tabs>
          <w:tab w:val="left" w:pos="6096"/>
          <w:tab w:val="left" w:pos="8505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tabs>
          <w:tab w:val="left" w:pos="6096"/>
          <w:tab w:val="left" w:pos="8505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tabs>
          <w:tab w:val="left" w:pos="6096"/>
          <w:tab w:val="left" w:pos="8505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tabs>
          <w:tab w:val="left" w:pos="6096"/>
          <w:tab w:val="left" w:pos="8505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tabs>
          <w:tab w:val="left" w:pos="6096"/>
          <w:tab w:val="left" w:pos="8505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tabs>
          <w:tab w:val="left" w:pos="6096"/>
          <w:tab w:val="left" w:pos="8505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tabs>
          <w:tab w:val="left" w:pos="6096"/>
          <w:tab w:val="left" w:pos="8505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tabs>
          <w:tab w:val="left" w:pos="6096"/>
          <w:tab w:val="left" w:pos="8505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tabs>
          <w:tab w:val="left" w:pos="6096"/>
          <w:tab w:val="left" w:pos="8505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tabs>
          <w:tab w:val="left" w:pos="6096"/>
          <w:tab w:val="left" w:pos="8505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tabs>
          <w:tab w:val="left" w:pos="6096"/>
          <w:tab w:val="left" w:pos="8505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tabs>
          <w:tab w:val="left" w:pos="6096"/>
          <w:tab w:val="left" w:pos="8505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tabs>
          <w:tab w:val="left" w:pos="6096"/>
          <w:tab w:val="left" w:pos="8505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Default="00DE6B68" w:rsidP="00DE6B68">
      <w:pPr>
        <w:tabs>
          <w:tab w:val="left" w:pos="6096"/>
          <w:tab w:val="left" w:pos="8505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7983" w:rsidRPr="00DE6B68" w:rsidRDefault="00327983" w:rsidP="00DE6B68">
      <w:pPr>
        <w:tabs>
          <w:tab w:val="left" w:pos="6096"/>
          <w:tab w:val="left" w:pos="8505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tabs>
          <w:tab w:val="left" w:pos="6096"/>
          <w:tab w:val="left" w:pos="8505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tabs>
          <w:tab w:val="left" w:pos="6096"/>
          <w:tab w:val="left" w:pos="8505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tabs>
          <w:tab w:val="left" w:pos="6096"/>
          <w:tab w:val="left" w:pos="8505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327983">
      <w:pPr>
        <w:tabs>
          <w:tab w:val="left" w:pos="6096"/>
          <w:tab w:val="left" w:pos="8505"/>
        </w:tabs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№ 10</w:t>
      </w:r>
    </w:p>
    <w:p w:rsidR="00DE6B68" w:rsidRPr="00DE6B68" w:rsidRDefault="00DE6B68" w:rsidP="00327983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муниципальной программе «Формирование современной городской среды на территории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Березанского сельского поселения Выселковского района на 2018 – 2024 года»</w:t>
      </w:r>
    </w:p>
    <w:p w:rsidR="00DE6B68" w:rsidRPr="00DE6B68" w:rsidRDefault="00DE6B68" w:rsidP="00DE6B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</w:t>
      </w: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аккумулирования и расходования средств заинтересованных лиц, направляемых на выполнение минимального и дополнительного перечня работ по благоустройству дворовых территорий Березанского сельского поселения Выселковского района</w:t>
      </w:r>
    </w:p>
    <w:p w:rsidR="00DE6B68" w:rsidRPr="00DE6B68" w:rsidRDefault="00DE6B68" w:rsidP="00DE6B6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I</w:t>
      </w: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положения</w:t>
      </w:r>
    </w:p>
    <w:p w:rsidR="00DE6B68" w:rsidRPr="00DE6B68" w:rsidRDefault="00DE6B68" w:rsidP="00DE6B6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Настоящий Порядок устанавливает процедуру аккумулирования и использования средств собственников помещений в многоквартирных домах, собственников иных нежилых зданий и сооружений, расположенных в границах дворовой территории, подлежащей благоустройству в рамках муниципальной программы «Формирование современной городской среды</w:t>
      </w:r>
      <w:r w:rsidRPr="00DE6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Березанского сельского поселения Выселковского района на 2018 – 2024 года», направляемых на выполнение минимального и дополнительного перечня работ по благоустройству дворовых территорий Березанского сельского поселения Выселковского района, установленных муниципальной программы «Формирование современной городской среды на территории Березанского сельского поселения Выселковского района на 2018 - 2024 года» (далее – Программа), поступивших в местный бюджет (бюджет Березанского сельского поселения Выселковского района), и механизм контроля за их расходованием (далее - Порядок).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 целях реализации настоящего Порядка используются следующие основные понятия: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заинтересованные лица – собственники помещений в многоквартирных домах, собственники иных нежилых зданий и сооружений, расположенных в границах дворовой территории, подлежащей благоустройству в рамках Программы;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дворовая территория – совокупность территорий, прилегающих к многоквартирным домам, иным нежилым зданиям и сооружениям, с расположенными на них объектами, предназначенными для обслуживания и эксплуатации таких домов, и элементами благоустройства этих территорий, в том числе автостоянками (парковочными местами), тротуарами и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автомобильными дорогами, включая автомобильные дороги, образующие проезды к территориям, прилегающим к многоквартирным домам, иным нежилым зданиям и сооружениям, подлежащие благоустройству;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представитель заинтересованных лиц – лицо, уполномоченное на представление предложений, подписание заявок, согласование дизайн-проекта благоустройства дворовой территории, а также на участие в заседаниях муниципальной общественной комиссии, контроле приёмки работ по благоустройству дворовой территории, в том числе промежуточной приёмки, определенное решением общего собрания собственников помещений в многоквартирном доме;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уполномоченное лицо – лицо, уполномоченное на организацию мероприятий по осуществлению финансового участия заинтересованных лиц в выполнении мероприятий по благоустройству дворовых территорий в рамках Программы;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уполномоченный орган – постоянно действующая общественная комиссия по координации хода реализации муниципальной программы «Формирование современной городской среды на территории Березанского сельского поселения Выселковского района на 2018 – 202</w:t>
      </w:r>
      <w:r w:rsidR="000825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года».</w:t>
      </w:r>
    </w:p>
    <w:p w:rsidR="00DE6B68" w:rsidRPr="00DE6B68" w:rsidRDefault="00DE6B68" w:rsidP="00DE6B6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II</w:t>
      </w: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участия заинтересованных лиц в выполнении работ </w:t>
      </w: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благоустройству</w:t>
      </w:r>
    </w:p>
    <w:p w:rsidR="00DE6B68" w:rsidRPr="00DE6B68" w:rsidRDefault="00DE6B68" w:rsidP="00DE6B6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Заинтересованные лица принимают участие в реализации мероприятий по благоустройству дворовых территорий Березанского сельского поселения Выселковского района в рамках минимального и дополнительного перечней работ по благоустройству в форме финансового участия.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Доля финансового участия заинтересованных лиц в реализации мероприятий по благоустройству дворовой территории в рамках минимального и дополнительного перечня работ по благоустройству определяется как процент от стоимости мероприятий по благоустройству дворовой территории, но не менее 1 процента.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Организация финансового участия и определение уполномоченного лица осуществляется заинтересованными лицами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 (для нежилых зданий и сооружений: письменным решением собственника либо уполномоченного в соответствии с действующим законодательство представителя собственника), дворовая территория которого включена в перечень территорий, указанных в приложении № 3 к Программе.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Объём денежных средств, подлежащих перечислению заинтересованными лицами, определяется уполномоченным органом в соответствии со сметным расчетом и составляет не менее 1 процента от общей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стоимости благоустройства дворовой территории.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Лицевой счет для перечисления средств заинтересованных лиц, направляемых для выполнения минимального и дополнительного перечня работ по благоустройству дворовых территорий, открывается администрацией Березанского сельского поселения Выселковского района в органах казначейства. Возврат денежных средств, </w:t>
      </w:r>
      <w:proofErr w:type="gramStart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случаях</w:t>
      </w:r>
      <w:proofErr w:type="gramEnd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предусмотренных настоящим Порядком, осуществляется с этого же лицевого счета.</w:t>
      </w:r>
    </w:p>
    <w:p w:rsidR="00DE6B68" w:rsidRPr="00DE6B68" w:rsidRDefault="00DE6B68" w:rsidP="00DE6B6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III</w:t>
      </w: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 аккумулирования и расходования средств </w:t>
      </w: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заинтересованных лиц</w:t>
      </w:r>
    </w:p>
    <w:p w:rsidR="00DE6B68" w:rsidRPr="00DE6B68" w:rsidRDefault="00DE6B68" w:rsidP="00DE6B6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Финансовое участие заинтересованных лиц в выполнении мероприятий по благоустройству дворовых территорий должно подтверждаться заинтересованными лицами документально.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8.1. В качестве документов, подтверждающих финансовое участие, представляются: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8.1.1. Оригинал протокола общего собрания собственников помещений в многоквартирном доме, соответствующего требованиям статей 44, 46 Жилищного кодекса Российской Федерации, содержащего в обязательном порядке решения общего собрания собственников помещений в многоквартирном доме по следующим вопросам (для нежилых зданий и сооружений: письмо в уполномоченный орган от собственника здания (сооружения) либо уполномоченного в соответствии с действующим законодательство представителя собственника в произвольной форме) (далее – Протокол общего собрания):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об определении уполномоченного лица;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о сумме долевого финансирования благоустройства дворовой территории за счет средств собственников помещений многоквартирного дома, определённой уполномоченным органом в соответствии со сметным расчетом, но не менее одного процента от общего объёма средств, предоставляемых на благоустройства дворовой территории;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об утверждении дизайн-проекта благоустройства дворовой территории;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об определении счёта, с указанием его реквизитов, на который подлежат возврату денежные средства заинтересованных лиц </w:t>
      </w:r>
      <w:proofErr w:type="gramStart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случаях</w:t>
      </w:r>
      <w:proofErr w:type="gramEnd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предусмотренных настоящим Порядком.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8.1.2. Копии платёжных поручений о перечислении полной суммы средств или внесении средств на лицевой счёт администрации Березанского сельского поселения Выселковского района (далее – Копии платёжных поручений).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9. Срок представления в уполномоченный орган финансовых документов: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9.1. Протокол общего собрания – не позднее двадцати пяти календарных дней со дня уведомления, указанного в пункте 12 раздела IV настоящего Порядка, составленного по итогам утверждения дизайн-проекта дворовой территории.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9.2. Копии платёжных поручений – не позднее пятидесяти, но не ранее тридцати календарных дней со дня уведомления, указанного в пункте 12 раздела IV настоящего Порядка, составленного по итогам утверждения дизайн-проекта дворовой территории.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 Документы должны удовлетворять требованиям: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достоверности указанной информации;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полноты и правильности оформления в соответствии с действующим законодательством.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Проверка документов, подтверждающих финансовое участие, осуществляется уполномоченным органом в течение 5 рабочих дней со дня их поступления. </w:t>
      </w:r>
    </w:p>
    <w:p w:rsidR="00DE6B68" w:rsidRPr="00DE6B68" w:rsidRDefault="00DE6B68" w:rsidP="00DE6B6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IV</w:t>
      </w: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Порядок аккумулирования и расходования средств </w:t>
      </w: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заинтересованных лиц</w:t>
      </w:r>
    </w:p>
    <w:p w:rsidR="00DE6B68" w:rsidRPr="00DE6B68" w:rsidRDefault="00DE6B68" w:rsidP="00DE6B6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 После утверждения дизайн-проекта уполномоченный орган в течение десяти рабочих дней направляет уведомление в адрес представителя заинтересованных лиц, которое должно содержать: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12.1. Объект благоустройства (адреса многоквартирных домов (нежилых зданий (сооружений)), территории которых подлежат благоустройству) с указанием границ.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12.2. Информацию об объемах бюджетных средств, предусмотренных на проведение благоустройства дворовой территории.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12.</w:t>
      </w:r>
      <w:proofErr w:type="gramStart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3.Сумму</w:t>
      </w:r>
      <w:proofErr w:type="gramEnd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денежных средств, подлежащих перечислению уполномоченными лицами.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12.4. Реквизиты лицевого счета администрации Березанского сельского поселения Выселковского района для перечисления денежных средств.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13. Дизайн-проект утверждается в соответствии с Порядком разработки, обсуждения с заинтересованными лицами и утверждения дизайн-проектов благоустройства дворовой территории Березанского сельского поселения Выселковского района</w:t>
      </w:r>
      <w:r w:rsidRPr="00DE6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рамках муниципальной программы «Формирование современной городской среды на территории Березанского сельского поселения Выселковского района на 2018 - 2024 года» для дворовых территорий многоквартирных домов, определённых для благоустройства в плановый период в рамках муниципальной программы «Формирование современной городской среды на территории Березанского сельского поселения Выселковского района на 2018 – 2024 года» (приложение № 10 к Программе).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 Фактический объем денежных средств, подлежащих перечислению уполномоченными лицами, может быть изменен уполномоченным органом по итогам прохождения проектно-сметной экспертизы, осуществления закупки товаров, работ, услуг в соответствии с положениями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а также с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учетом стоимости фактически выполненных работ.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14.1. В случае уменьшения стоимости благоустройства дворовой территории в результате мероприятий, указанных в пункте 14 раздела IV настоящего Порядка, уполномоченный орган в течение десяти рабочих дней со дня изменения стоимости благоустройства письменно уведомляет уполномоченное лицо и вносит представителям заинтересованных лиц предложения по увеличению объёмов работ на дворовой территории до первоначально заявленной стоимости.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14.1.1. В случае отказа представителей заинтересованных лиц по увеличению объемов работ до первоначально заявленной стоимости остаток денежных средств, перечисленных уполномоченным лицом, полежит возврату на счёт, указанный в Протоколе общего собрания, не позднее дести рабочих дней после подписания всех актов приемки выполненных работ по благоустройству дворовой территории и получения уполномоченным органом письма от уполномоченного лица о соответствующем отказе.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14.2. В случае увеличения стоимости благоустройства в результате </w:t>
      </w:r>
      <w:proofErr w:type="gramStart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</w:t>
      </w:r>
      <w:proofErr w:type="gramEnd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указанных в пункте 14 раздела IV настоящего Порядка уполномоченный орган в течение десяти рабочих дней со дня изменения стоимости благоустройства письменно уведомляет уполномоченное лицо и вносит представителям заинтересованных лиц предложения по уменьшению объёмов работ на дворовой территории до первоначально заявленной стоимости.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14.2.1. В случае отказа представителей заинтересованных лиц по уменьшению объёмов работ на дворовой территории до первоначально заявленной стоимости, уполномоченное лицо в течении двадцати календарных дней с даты уведомления об изменении первоначальной стоимости представляет в уполномоченный орган: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14.2.1.1. Протокол общего собрания с решением вопроса (для нежилых зданий и сооружений: письмо в уполномоченный орган от собственника здания (сооружения) либо уполномоченного в соответствии с действующим законодательством представителя собственника в произвольной форме):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о сумме долевого финансирования благоустройства дворовой территории за счет средств собственников помещений многоквартирного дома (нежилого здания (сооружения)), определённой уполномоченным органом по результатам </w:t>
      </w:r>
      <w:proofErr w:type="gramStart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</w:t>
      </w:r>
      <w:proofErr w:type="gramEnd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указанных в пункте 14 раздела IV настоящего Порядка, но не менее чем одного процента от общего объема средств, предоставляемых на благоустройства дворовой территории.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14.2.1.2. Копии платёжных поручений о перечислении недостающей суммы денежных средств, определённой уполномоченным органом по результатам </w:t>
      </w:r>
      <w:proofErr w:type="gramStart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</w:t>
      </w:r>
      <w:proofErr w:type="gramEnd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указанных в пункте 14 раздела IV настоящего Порядка.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14.3. В случае, если в объект благоустройства входить два и более многоквартирных дома (нежилого здания (сооружения)), то решение об определении использования денежных средств либо об их возврате принимается путем голосования представителей заинтересованных лиц.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14.3.1. Представители заинтересованных лиц не позднее десяти рабочих дней со дня получения уведомления, указанного в пунктах 14.1. и 14.2. раздела IV настоящего Порядка, направляют в уполномоченный орган письмо о своём решении.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14.3.2. Уполномоченный орган в течение десяти рабочих дней со дня получения письма, указанного в подпункте 14.3.1. раздела IV настоящего Порядка, от всех представителей заинтересованных лиц, чьи многоквартирные дома (нежилые здания, сооружения) входят в единый объект благоустройства, проводит анализ принятых решений и определяет из простого большинства принятых решений представителей заинтересованных лиц общее решение исходя из общей площади многоквартирного дома (нежилые здания, сооружения).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14.3.3. О принятом общем решении уполномоченный орган уведомляет представителей заинтересованных лиц в течение пяти рабочих дней после проведения анализа и определения решения.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14.3.4. Общее решение обязательно к исполнению всеми заинтересованными лицами, чьи многоквартирные дома (нежилые здания, сооружения) входят в единый объект благоустройства.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В благоустройстве территории может быть отказано в случаях: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15.1. Документы, установленные настоящим Порядком, представлены не в полном объёме (не представлены);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15.2. Отсутствует доля денежных средств заинтересованных лиц на благоустройства дворовой территории на лицевом счёте администрации Березанского сельского поселения Выселковского района в сроки, установленные настоящим Порядком.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16. Денежные средства считаются поступившими в доход местного бюджета (бюджета Березанского сельского поселения Выселковского района) с момента их зачисления на лицевой счёт администрации Березанского сельского поселения Выселковского района.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17. Уполномоченный орган осуществляет учёт поступающих от уполномоченных лиц денежных средств в отношении многоквартирных домов (нежилых зданий, сооружений), дворовые территории которых подлежат благоустройству в плановый период.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18. Денежные средства заинтересованных лиц направляются на финансирование благоустройства дворовой(</w:t>
      </w:r>
      <w:proofErr w:type="spellStart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ых</w:t>
      </w:r>
      <w:proofErr w:type="spellEnd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) территории(</w:t>
      </w:r>
      <w:proofErr w:type="spellStart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ий</w:t>
      </w:r>
      <w:proofErr w:type="spellEnd"/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 соответствии с утвержденным дизайн-проектом.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18.1. Денежные средства заинтересованных лиц носят целевой характер и не могут быть использованы на другие цели.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19. Расходование денежных средств осуществляется путем принятия и оплаты обязательств в соответствии с бюджетным законодательством и иными нормативными правовыми актами, регулирующими бюджетные правоотношения.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20. Контроль за целевым расходованием аккумулированных денежных средств заинтересованных лиц осуществляет администрация Выселковского                         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сельского поселения Выселковского района и уполномоченный орган в соответствии с бюджетным законодательством.</w:t>
      </w:r>
    </w:p>
    <w:p w:rsid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B25F4" w:rsidRDefault="006B25F4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B25F4" w:rsidRPr="00DE6B68" w:rsidRDefault="006B25F4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 исполняющий обязанности</w:t>
      </w:r>
    </w:p>
    <w:p w:rsidR="00DE6B68" w:rsidRPr="00DE6B68" w:rsidRDefault="00DE6B68" w:rsidP="00DE6B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Березанского сельского поселения</w:t>
      </w:r>
    </w:p>
    <w:p w:rsidR="00DE6B68" w:rsidRPr="00DE6B68" w:rsidRDefault="00DE6B68" w:rsidP="00DE6B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Выселковского района                                                              </w:t>
      </w:r>
      <w:r w:rsidR="006B2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proofErr w:type="spellStart"/>
      <w:r w:rsidR="006B25F4"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И.И.Божко</w:t>
      </w:r>
      <w:proofErr w:type="spellEnd"/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Default="00DE6B68" w:rsidP="00C920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27983" w:rsidRPr="00DE6B68" w:rsidRDefault="00327983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C9207B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C9207B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C9207B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C9207B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C9207B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C9207B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C9207B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Pr="00DE6B68" w:rsidRDefault="00C9207B" w:rsidP="00C9207B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327983">
      <w:pPr>
        <w:spacing w:after="0" w:line="240" w:lineRule="auto"/>
        <w:ind w:left="4395" w:hanging="14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№ 11</w:t>
      </w:r>
    </w:p>
    <w:p w:rsidR="00DE6B68" w:rsidRPr="00DE6B68" w:rsidRDefault="00DE6B68" w:rsidP="00327983">
      <w:pPr>
        <w:spacing w:after="0" w:line="240" w:lineRule="auto"/>
        <w:ind w:left="4395" w:hanging="14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муниципальной программе «Формирование современной городской среды на территории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Березанского сельского поселения Выселковского района на 2018 – 2024 года»</w:t>
      </w:r>
    </w:p>
    <w:p w:rsidR="00DE6B68" w:rsidRPr="00DE6B68" w:rsidRDefault="00DE6B68" w:rsidP="00327983">
      <w:pPr>
        <w:widowControl w:val="0"/>
        <w:spacing w:after="0" w:line="240" w:lineRule="auto"/>
        <w:ind w:left="4395" w:hanging="142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ПОРЯДОК</w:t>
      </w: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трудового участия заинтересованных лиц в выполнении минимального и дополнительного перечня работ по благоустройству дворовых территорий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Березанского сельского поселения Выселковского района</w:t>
      </w: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Раздел I</w:t>
      </w: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Общие положения</w:t>
      </w: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1. Настоящий Порядок устанавливает процедуру трудового участия заинтересованных лиц в мероприятиях, направленных на выполнение минимального и дополнительного перечня работ по благоустройству дворовых территорий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Березанского сельского поселения Выселковского района</w:t>
      </w: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в рамках муниципальной программы </w:t>
      </w: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«Формирование современной городской среды на территории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Березанского сельского поселения Выселковского района на 2018 – 2024года»</w:t>
      </w: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(далее - Порядок).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 В целях реализации настоящего Порядка применяются следующие термины и определения: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уполномоченный орган - постоянно действующая общественная комиссия по координации хода реализации муниципальной программы «Формирование современной городской среды на территории Березанского сельского поселения Выселковского района на 2018 – 2024 года»;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уполномоченное лицо - собственник нежилого здания (сооружения) либо лицо, наделённое в установленном порядке на основании протокола общего собрания собственников помещений в многоквартирном доме полномочиями на согласование дизайн-проекта благоустройства дворовой территории, контроль приёмки выполненных работ по благоустройству дворовой территории, в том числе промежуточной приёмки;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заинтересованные лица - собственники помещений в многоквартирных домах, собственники иных нежилых зданий (сооружений), расположенных в границах дворовых территорий, подлежащих благоустройству в рамках муниципальной программы </w:t>
      </w: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«Формирование современной городской среды на территории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Березанского сельского поселения Выселковского района на 2018 - 2024 года»</w:t>
      </w: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(далее – муниципальная программа).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Раздел II</w:t>
      </w: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Порядок трудового участия заинтересованных лиц </w:t>
      </w: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в выполнении работ по благоустройству</w:t>
      </w: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 Организацию мероприятий по трудовому участию осуществляет уполномоченный орган.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4. Заинтересованные лица принимают участие в реализации мероприятий по благоустройству дворовых территорий Березанского сельского поселения Выселковского района в рамках минимального и дополнительного перечней работ по благоустройству, утверждённых муниципальной программой, в форме трудового участия.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5. Трудовое участие осуществляется заинтересованными лицами в соответствии с решением общего собрания собственников помещений в многоквартирном доме, дворовая территория которого подлежит благоустройству, оформленного соответствующим протоколом общего собрания собственников помещений в многоквартирном доме (для нежилых зданий (сооружений): письменным решением собственника либо уполномоченного в соответствии с действующим законодательством представителя собственника), дворовая территория которого включена в перечень территорий, указанных в приложении № 3 к муниципальной программе.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6. Доля трудового участия заинтересованных лиц может быть реализовано в форме: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субботников;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подготовки дворовой территории Березанского сельского поселения Выселковского района к началу работ;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участия в строительных работах - снятие старого оборудования, зачистка от ржавчины, окрашивание элементов благоустройства;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участия в озеленении территории Березанского сельского поселения Выселковского района - высадка растений, создание клумб, уборка дворовой территории.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7. Информация о начале реализации мероприятий по благоустройству дворовой территории Березанского сельского поселения Выселковского района (конкретная дата, место проведения, памятка и другие материалы) доводится до сведения заинтересованных лиц уполномоченным лицом путём размещения непосредственно в многоквартирных домах на информационных стендах.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8. В целях подтверждения трудового участия заинтересованных лиц в благоустройстве дворовой территории Березанского сельского поселения Выселковского района уполномоченное лицо представляет в уполномоченный орган подписанный отчёт согласно приложению № 1 к настоящему порядку о проведении мероприятий по благоустройству дворовой территории Березанского сельского поселения Выселковского района с обязательным приложением к такому отчёту фотоматериалов в распечатанном и электронном виде. </w:t>
      </w:r>
    </w:p>
    <w:p w:rsidR="00DE6B68" w:rsidRPr="00DE6B68" w:rsidRDefault="00DE6B68" w:rsidP="00DE6B6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9. Отчёты представляются в уполномоченный орган не позднее пяти рабочих дней со дня окончания работ по благоустройству дворовой территории </w:t>
      </w: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Березанского сельского поселения Выселковского района.</w:t>
      </w:r>
    </w:p>
    <w:p w:rsidR="00DE6B68" w:rsidRPr="00DE6B68" w:rsidRDefault="00DE6B68" w:rsidP="00DE6B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 исполняющий обязанности</w:t>
      </w:r>
    </w:p>
    <w:p w:rsidR="00DE6B68" w:rsidRPr="00DE6B68" w:rsidRDefault="00DE6B68" w:rsidP="00DE6B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Березанского сельского поселения</w:t>
      </w:r>
    </w:p>
    <w:p w:rsidR="00DE6B68" w:rsidRPr="00DE6B68" w:rsidRDefault="00DE6B68" w:rsidP="00DE6B6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Выселковского района                                                                      </w:t>
      </w:r>
      <w:r w:rsidR="006B2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spellStart"/>
      <w:r w:rsidR="006B25F4"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И.И.Божко</w:t>
      </w:r>
      <w:proofErr w:type="spellEnd"/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9207B" w:rsidRPr="00DE6B68" w:rsidRDefault="00C9207B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6B25F4" w:rsidRPr="00DE6B68" w:rsidRDefault="006B25F4" w:rsidP="00C9207B">
      <w:pPr>
        <w:widowControl w:val="0"/>
        <w:spacing w:after="0" w:line="240" w:lineRule="auto"/>
        <w:ind w:right="-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ПРИЛОЖЕНИЕ № 1 </w:t>
      </w:r>
    </w:p>
    <w:p w:rsidR="00DE6B68" w:rsidRPr="00DE6B68" w:rsidRDefault="00DE6B68" w:rsidP="00DE6B68">
      <w:pPr>
        <w:widowControl w:val="0"/>
        <w:spacing w:after="0" w:line="240" w:lineRule="auto"/>
        <w:ind w:left="4395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к Порядку трудового участия заинтересованных лиц в выполнении минимального и дополнительного перечня работ по благоустройству дворовых территорий Березанского сельского поселения Выселковского района</w:t>
      </w:r>
    </w:p>
    <w:p w:rsidR="00DE6B68" w:rsidRPr="00DE6B68" w:rsidRDefault="00DE6B68" w:rsidP="00DE6B68">
      <w:pPr>
        <w:tabs>
          <w:tab w:val="left" w:pos="4678"/>
        </w:tabs>
        <w:spacing w:after="0" w:line="240" w:lineRule="auto"/>
        <w:ind w:left="4678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tabs>
          <w:tab w:val="left" w:pos="4678"/>
        </w:tabs>
        <w:spacing w:after="0" w:line="240" w:lineRule="auto"/>
        <w:ind w:left="4678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tabs>
          <w:tab w:val="left" w:pos="4395"/>
        </w:tabs>
        <w:spacing w:after="0" w:line="240" w:lineRule="auto"/>
        <w:ind w:left="467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постоянно действующую общественную комиссию по координации хода реализации муниципальной программы «Формирование современной городской среды на территории Березанского сельского поселения Выселковского района</w:t>
      </w: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2018 – 2024 года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</w:p>
    <w:p w:rsidR="00DE6B68" w:rsidRPr="00DE6B68" w:rsidRDefault="00DE6B68" w:rsidP="00DE6B68">
      <w:pPr>
        <w:tabs>
          <w:tab w:val="left" w:pos="4395"/>
        </w:tabs>
        <w:spacing w:after="0" w:line="240" w:lineRule="auto"/>
        <w:ind w:left="467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tabs>
          <w:tab w:val="left" w:pos="4395"/>
        </w:tabs>
        <w:spacing w:after="0" w:line="240" w:lineRule="auto"/>
        <w:ind w:left="4678" w:right="-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_____________________________________________________________________ , </w:t>
      </w:r>
    </w:p>
    <w:p w:rsidR="00DE6B68" w:rsidRPr="00DE6B68" w:rsidRDefault="00DE6B68" w:rsidP="00DE6B68">
      <w:pPr>
        <w:widowControl w:val="0"/>
        <w:tabs>
          <w:tab w:val="left" w:pos="4395"/>
        </w:tabs>
        <w:spacing w:after="0" w:line="240" w:lineRule="auto"/>
        <w:ind w:left="4678" w:right="-1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Cs w:val="24"/>
          <w:lang w:eastAsia="ru-RU"/>
        </w:rPr>
        <w:t>(указывается фамилия, имя, отчество представителя полностью/названия организации)</w:t>
      </w:r>
    </w:p>
    <w:p w:rsidR="00DE6B68" w:rsidRPr="00DE6B68" w:rsidRDefault="00DE6B68" w:rsidP="00DE6B68">
      <w:pPr>
        <w:widowControl w:val="0"/>
        <w:tabs>
          <w:tab w:val="left" w:pos="4395"/>
        </w:tabs>
        <w:spacing w:after="0" w:line="240" w:lineRule="auto"/>
        <w:ind w:left="4678" w:right="-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проживающего(ей) по адресу/адрес орг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анизации______________________</w:t>
      </w:r>
    </w:p>
    <w:p w:rsidR="00DE6B68" w:rsidRPr="00DE6B68" w:rsidRDefault="00DE6B68" w:rsidP="00DE6B68">
      <w:pPr>
        <w:widowControl w:val="0"/>
        <w:tabs>
          <w:tab w:val="left" w:pos="4395"/>
        </w:tabs>
        <w:spacing w:after="0" w:line="240" w:lineRule="auto"/>
        <w:ind w:left="4678" w:right="-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___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</w:t>
      </w:r>
    </w:p>
    <w:p w:rsidR="00DE6B68" w:rsidRPr="00DE6B68" w:rsidRDefault="00DE6B68" w:rsidP="00DE6B68">
      <w:pPr>
        <w:widowControl w:val="0"/>
        <w:tabs>
          <w:tab w:val="left" w:pos="4395"/>
        </w:tabs>
        <w:spacing w:after="0" w:line="240" w:lineRule="auto"/>
        <w:ind w:left="4678" w:right="-1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__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______________________________</w:t>
      </w: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номер контактного телефона: _________________________________ </w:t>
      </w: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ОТЧЕТ </w:t>
      </w: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об участии заинтересованных лиц в мероприятиях, </w:t>
      </w: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направленных на выполнение минимального и дополнительного </w:t>
      </w: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перечня работ по благоустройству дворовых территорий Березанского сельского поселения Выселковского района, в рамках муниципальной программы «Формирование современной городской среды </w:t>
      </w: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территории Березанского сельского поселения </w:t>
      </w:r>
    </w:p>
    <w:p w:rsidR="00DE6B68" w:rsidRPr="00DE6B68" w:rsidRDefault="00DE6B68" w:rsidP="00DE6B6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Выселковского района на 2018 – 2024 года»</w:t>
      </w: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6"/>
        <w:gridCol w:w="1592"/>
        <w:gridCol w:w="1476"/>
        <w:gridCol w:w="1564"/>
        <w:gridCol w:w="1428"/>
        <w:gridCol w:w="1612"/>
      </w:tblGrid>
      <w:tr w:rsidR="00DE6B68" w:rsidRPr="00DE6B68" w:rsidTr="00DE6B68"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lang w:eastAsia="ru-RU"/>
              </w:rPr>
              <w:t>Адрес многоквартирного дома, нежилого здания (сооружения)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lang w:eastAsia="ru-RU"/>
              </w:rPr>
              <w:t>Дата проведения мероприятия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lang w:eastAsia="ru-RU"/>
              </w:rPr>
              <w:t>Форма участия</w:t>
            </w: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lang w:eastAsia="ru-RU"/>
              </w:rPr>
              <w:t>Количество человек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lang w:eastAsia="ru-RU"/>
              </w:rPr>
              <w:t>Виды работ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E6B68">
              <w:rPr>
                <w:rFonts w:ascii="Times New Roman" w:eastAsia="Times New Roman" w:hAnsi="Times New Roman" w:cs="Times New Roman"/>
                <w:lang w:eastAsia="ru-RU"/>
              </w:rPr>
              <w:t>Количество (объём) выполненных работ</w:t>
            </w:r>
          </w:p>
        </w:tc>
      </w:tr>
      <w:tr w:rsidR="00DE6B68" w:rsidRPr="00DE6B68" w:rsidTr="00DE6B68"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6B68" w:rsidRPr="00DE6B68" w:rsidRDefault="00DE6B68" w:rsidP="00DE6B6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Приложение: фотоматериалы на ___ л. в ____ экз.</w:t>
      </w:r>
    </w:p>
    <w:p w:rsidR="00DE6B68" w:rsidRPr="00DE6B68" w:rsidRDefault="00DE6B68" w:rsidP="00DE6B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       __________________         ___________________________</w:t>
      </w:r>
    </w:p>
    <w:p w:rsidR="00DE6B68" w:rsidRPr="00DE6B68" w:rsidRDefault="00DE6B68" w:rsidP="00DE6B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Pr="00DE6B6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(</w:t>
      </w:r>
      <w:proofErr w:type="gramStart"/>
      <w:r w:rsidRPr="00DE6B6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дата)   </w:t>
      </w:r>
      <w:proofErr w:type="gramEnd"/>
      <w:r w:rsidRPr="00DE6B68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                             (подпись)                               (ФИО уполномоченного лица)</w:t>
      </w:r>
    </w:p>
    <w:p w:rsidR="00DE6B68" w:rsidRPr="00DE6B68" w:rsidRDefault="00DE6B68" w:rsidP="00DE6B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B25F4" w:rsidRDefault="006B25F4" w:rsidP="006B25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 исполняющий обязанности</w:t>
      </w:r>
    </w:p>
    <w:p w:rsidR="006B25F4" w:rsidRDefault="006B25F4" w:rsidP="006B25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Березанского сельского поселения</w:t>
      </w:r>
    </w:p>
    <w:p w:rsidR="006B25F4" w:rsidRDefault="006B25F4" w:rsidP="006B25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Выселковского района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И.И.Божко</w:t>
      </w:r>
      <w:proofErr w:type="spellEnd"/>
    </w:p>
    <w:p w:rsidR="00DE6B68" w:rsidRPr="00DE6B68" w:rsidRDefault="00DE6B68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C9207B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Default="00DE6B68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9207B" w:rsidRPr="00DE6B68" w:rsidRDefault="00C9207B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DE6B68" w:rsidRPr="00DE6B68" w:rsidRDefault="00DE6B68" w:rsidP="00DE6B68">
      <w:pPr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E6B68" w:rsidRPr="00DE6B68" w:rsidRDefault="00DE6B68" w:rsidP="00327983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№ 12</w:t>
      </w:r>
    </w:p>
    <w:p w:rsidR="00DE6B68" w:rsidRPr="00DE6B68" w:rsidRDefault="00DE6B68" w:rsidP="00327983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муниципальной программе «Формирование современной городской среды на территории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Березанского сельского поселения Выселковского района на 2018 – 2024 года»</w:t>
      </w:r>
    </w:p>
    <w:p w:rsidR="00DE6B68" w:rsidRPr="00DE6B68" w:rsidRDefault="00DE6B68" w:rsidP="00DE6B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разработки, обсуждения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заинтересованными лицами 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утверждения дизайн-проектов благоустройства дворовой территории Березанского сельского поселения Выселковского района в рамках муниципальной программы «Формирование современной городской среды на территории Березанского сельского поселения 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Выселковского района на 2018-2024 года»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Раздел I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Общие положения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1. Настоящий Порядок устанавливает процедуру разработки, обсуждения с заинтересованными лицами и утверждения дизайн-проектов благоустройства дворовых территорий Березанского сельского поселения Выселковского района, определённых для благоустройства в плановый период в рамках муниципальной программы «Формирование современной городской среды на территории Березанского сельского поселения Выселковского района на 2018 - 2024 года» (далее – Программа).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2. В целях реализации настоящего Порядка применяются следующие термины и определения: 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уполномоченный орган - постоянно действующая общественная комиссия</w:t>
      </w:r>
      <w:r w:rsidRPr="00DE6B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по координации хода реализации муниципальной программы «Формирование современной городской среды на территории Березанского сельского поселения Выселковского района на 2018 – 2024 года»; 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уполномоченное лицо - собственник нежилого здания (сооружения) либо лицо, наделённое в установленном порядке на основании протокола общего собрания собственников помещений в многоквартирном доме полномочиями на согласование дизайн-проекта благоустройства дворовой территории, контроль приёмки выполненных работ по благоустройству дворовой территории, в том числе промежуточной приёмки;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заинтересованные лица - собственники помещений в многоквартирных домах, собственники иных нежилых зданий (сооружений), расположенных в границах дворовых территорий, подлежащих благоустройству в рамках Программы; 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дизайн-проект - это комплект документов и материалов, характеризующих решения по дизайну и оформлению (благоустройству) территории. Дизайн-проект может быть подготовлен в виде проектно-сметной документации или в упрощённом виде - изображение территории с описанием работ и мероприятий, предлагаемых к выполнению.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Раздел II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Разработка дизайн-проекта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3. Разработка дизайн-проекта обеспечивается администрацией Березанского сельского поселения Выселковского района. 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4. Разработка дизайн-проектов организовывается администрацией Березанского сельского поселения Выселковского района в отношении дворовых территорий, подлежащих благоустройству в плановый период. 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5. В случае поступления предложений от заинтересованных лиц, проживающих в многоквартирных домах, имеющих общую дворовую территорию, дизайн-проект разрабатывается на общую дворовую территорию. 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6. В дизайн-проект включается текстовое и визуальное описание проекта благоустройства дворовой территории, концепция проекта и перечень элементов благоустройства, предполагаемых к размещению на соответствующей территории, с приложением визуализации таких элементов. 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7. Содержание дизайн-проекта зависит от вида и состава работ, определённых сособственниками помещений в многоквартирном доме, чья территория подлежит благоустройству в плановый период. 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8. Дизайн-проект может быть подготовлен: 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виде проектно-сметной документации; 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виде изображения дворовой территории на топографической съёмке в масштабе с отображением текстового и визуального описания проекта благоустройства дворовой территории и техническому оснащению исходя из установленных Программой минимального и дополнительного перечней работ по благоустройству дворовых территорий, с описанием работ и мероприятий, предлагаемых к выполнению, с расчётом стоимости работ по благоустройству дворовых территорий. </w:t>
      </w:r>
    </w:p>
    <w:p w:rsidR="00DE6B68" w:rsidRPr="00DE6B68" w:rsidRDefault="00DE6B68" w:rsidP="00DE6B6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9. Разработка дизайн-проекта осуществляется </w:t>
      </w:r>
      <w:r w:rsidRPr="00DE6B6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требованиями Градостроительного кодекса Российской Федерации, Правилами благоустройства территории Березанского сельского поселения Выселковского района, а также действующими строительными, санитарными и иными нормами и правилами.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Раздел III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Обсуждение дизайн-проекта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10. В целях обеспечения обсуждения администрация Березанского сельского поселения Выселковского района организовывает встречу в </w:t>
      </w: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 xml:space="preserve">обязательном порядке с уполномоченным лицом при участии уполномоченного органа в ходе которой представляет и выносит на обсуждение разработанный дизайн-проект. 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11. По результатам рассмотрения уполномоченное лицо представляет в администрацию Березанского сельского поселения Выселковского района письмо о согласовании дизайн-проекта или мотивированные замечания на него (далее - письмо). 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12. Администрация Березанского сельского поселения Выселковского района не позднее пяти рабочих дней со дня получения письма передаёт согласованный дизайн-проект или дизайн-проект с приложенными замечаниями уполномоченных лиц в уполномоченный орган в целях проведения обсуждения дизайн-проекта с участием уполномоченного лица и утверждения дизайн-проекта. 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12.1. В ходе проведения обсуждения администрация Березанского сельского поселения Выселковского района дает пояснения по разработанному дизайн-проекту и выносит на обсуждения </w:t>
      </w:r>
      <w:proofErr w:type="gramStart"/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замечания уполномоченных лиц</w:t>
      </w:r>
      <w:proofErr w:type="gramEnd"/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не учтённые в дизайн-проекте с целью принятия итогового решения.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Раздел IV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Утверждение дизайн-проекта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13. Уполномоченный орган в ходе организуемых заседаний рассматривает представленные администрацией Березанского сельского поселения Выселковского района документы. 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14. Уполномоченный орган по результатам рассмотрения представленных документов в ходе заседания принимает одно из следующих решений: 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утвердить согласованный дизайн-проект; 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утвердить дизайн-проект с учётом замечаний уполномоченного лица; 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утвердить дизайн-проект без учёта замечаний уполномоченного лица. 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E6B68">
        <w:rPr>
          <w:rFonts w:ascii="Times New Roman" w:eastAsia="Times New Roman" w:hAnsi="Times New Roman" w:cs="Times New Roman"/>
          <w:sz w:val="28"/>
          <w:szCs w:val="24"/>
          <w:lang w:eastAsia="ru-RU"/>
        </w:rPr>
        <w:t>16. Утверждённый дизайн-проект подлежит реализации в рамках мероприятий Программы на плановый период.»</w:t>
      </w:r>
    </w:p>
    <w:p w:rsidR="00DE6B68" w:rsidRPr="00DE6B68" w:rsidRDefault="00DE6B68" w:rsidP="00DE6B68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B68" w:rsidRPr="00DE6B68" w:rsidRDefault="00DE6B68" w:rsidP="00DE6B6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6B68" w:rsidRPr="00DE6B68" w:rsidRDefault="00DE6B68" w:rsidP="00DE6B68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B25F4" w:rsidRDefault="006B25F4" w:rsidP="006B25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Временно исполняющий обязанности</w:t>
      </w:r>
    </w:p>
    <w:p w:rsidR="006B25F4" w:rsidRDefault="006B25F4" w:rsidP="006B25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главы Березанского сельского поселения</w:t>
      </w:r>
    </w:p>
    <w:p w:rsidR="006B25F4" w:rsidRDefault="006B25F4" w:rsidP="006B25F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Выселковского района                       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И.И.Божко</w:t>
      </w:r>
      <w:proofErr w:type="spellEnd"/>
    </w:p>
    <w:p w:rsidR="00DE6B68" w:rsidRDefault="00DE6B68" w:rsidP="006B25F4">
      <w:pPr>
        <w:suppressAutoHyphens/>
        <w:spacing w:after="0" w:line="240" w:lineRule="auto"/>
        <w:jc w:val="both"/>
      </w:pPr>
    </w:p>
    <w:sectPr w:rsidR="00DE6B68" w:rsidSect="00C9207B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513C" w:rsidRDefault="004C513C" w:rsidP="004721A1">
      <w:pPr>
        <w:spacing w:after="0" w:line="240" w:lineRule="auto"/>
      </w:pPr>
      <w:r>
        <w:separator/>
      </w:r>
    </w:p>
  </w:endnote>
  <w:endnote w:type="continuationSeparator" w:id="0">
    <w:p w:rsidR="004C513C" w:rsidRDefault="004C513C" w:rsidP="00472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513C" w:rsidRDefault="004C513C" w:rsidP="004721A1">
      <w:pPr>
        <w:spacing w:after="0" w:line="240" w:lineRule="auto"/>
      </w:pPr>
      <w:r>
        <w:separator/>
      </w:r>
    </w:p>
  </w:footnote>
  <w:footnote w:type="continuationSeparator" w:id="0">
    <w:p w:rsidR="004C513C" w:rsidRDefault="004C513C" w:rsidP="004721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8FA" w:rsidRDefault="006408FA" w:rsidP="004721A1">
    <w:pPr>
      <w:pStyle w:val="a6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9157982"/>
      <w:docPartObj>
        <w:docPartGallery w:val="Page Numbers (Top of Page)"/>
        <w:docPartUnique/>
      </w:docPartObj>
    </w:sdtPr>
    <w:sdtContent>
      <w:p w:rsidR="00C9207B" w:rsidRDefault="00C9207B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43</w:t>
        </w:r>
        <w:r>
          <w:fldChar w:fldCharType="end"/>
        </w:r>
      </w:p>
    </w:sdtContent>
  </w:sdt>
  <w:p w:rsidR="006408FA" w:rsidRDefault="006408FA" w:rsidP="004721A1">
    <w:pPr>
      <w:pStyle w:val="a6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B68"/>
    <w:rsid w:val="000825B1"/>
    <w:rsid w:val="00122532"/>
    <w:rsid w:val="0025722A"/>
    <w:rsid w:val="00327983"/>
    <w:rsid w:val="00337CE4"/>
    <w:rsid w:val="003905DB"/>
    <w:rsid w:val="00425DD5"/>
    <w:rsid w:val="004721A1"/>
    <w:rsid w:val="004C513C"/>
    <w:rsid w:val="006408FA"/>
    <w:rsid w:val="0068124E"/>
    <w:rsid w:val="006B25F4"/>
    <w:rsid w:val="007217BA"/>
    <w:rsid w:val="00825178"/>
    <w:rsid w:val="009559D9"/>
    <w:rsid w:val="00957A5E"/>
    <w:rsid w:val="00976373"/>
    <w:rsid w:val="00A577EC"/>
    <w:rsid w:val="00A82C14"/>
    <w:rsid w:val="00A918C2"/>
    <w:rsid w:val="00BA50DA"/>
    <w:rsid w:val="00BE72B8"/>
    <w:rsid w:val="00C425A0"/>
    <w:rsid w:val="00C9207B"/>
    <w:rsid w:val="00D85059"/>
    <w:rsid w:val="00DE6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C1960F"/>
  <w15:chartTrackingRefBased/>
  <w15:docId w15:val="{5256904A-16EE-44A0-94A4-8E8DF7B79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DE6B68"/>
  </w:style>
  <w:style w:type="paragraph" w:customStyle="1" w:styleId="msonormal0">
    <w:name w:val="msonormal"/>
    <w:basedOn w:val="a"/>
    <w:uiPriority w:val="99"/>
    <w:rsid w:val="00DE6B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DE6B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note text"/>
    <w:basedOn w:val="a"/>
    <w:link w:val="a5"/>
    <w:uiPriority w:val="99"/>
    <w:semiHidden/>
    <w:unhideWhenUsed/>
    <w:rsid w:val="00DE6B68"/>
    <w:pPr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character" w:customStyle="1" w:styleId="a5">
    <w:name w:val="Текст сноски Знак"/>
    <w:basedOn w:val="a0"/>
    <w:link w:val="a4"/>
    <w:uiPriority w:val="99"/>
    <w:semiHidden/>
    <w:rsid w:val="00DE6B68"/>
    <w:rPr>
      <w:rFonts w:ascii="Calibri" w:eastAsia="Calibri" w:hAnsi="Calibri" w:cs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DE6B6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DE6B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E6B6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DE6B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Plain Text"/>
    <w:basedOn w:val="a"/>
    <w:link w:val="ab"/>
    <w:uiPriority w:val="99"/>
    <w:semiHidden/>
    <w:unhideWhenUsed/>
    <w:rsid w:val="00DE6B68"/>
    <w:pPr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ab">
    <w:name w:val="Текст Знак"/>
    <w:basedOn w:val="a0"/>
    <w:link w:val="aa"/>
    <w:uiPriority w:val="99"/>
    <w:semiHidden/>
    <w:rsid w:val="00DE6B68"/>
    <w:rPr>
      <w:rFonts w:ascii="Courier New" w:eastAsia="Calibri" w:hAnsi="Courier New" w:cs="Courier New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DE6B68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semiHidden/>
    <w:rsid w:val="00DE6B68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DE6B6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DE6B6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af">
    <w:name w:val="Прижатый влево"/>
    <w:basedOn w:val="a"/>
    <w:next w:val="a"/>
    <w:uiPriority w:val="99"/>
    <w:rsid w:val="00DE6B6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onsPlusCell">
    <w:name w:val="ConsPlusCell"/>
    <w:uiPriority w:val="99"/>
    <w:rsid w:val="00DE6B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uiPriority w:val="6"/>
    <w:rsid w:val="00DE6B6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af0">
    <w:name w:val="Нормальный (таблица)"/>
    <w:basedOn w:val="a"/>
    <w:next w:val="a"/>
    <w:uiPriority w:val="99"/>
    <w:rsid w:val="00DE6B68"/>
    <w:pPr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character" w:styleId="af1">
    <w:name w:val="footnote reference"/>
    <w:uiPriority w:val="99"/>
    <w:semiHidden/>
    <w:unhideWhenUsed/>
    <w:rsid w:val="00DE6B68"/>
    <w:rPr>
      <w:vertAlign w:val="superscript"/>
    </w:rPr>
  </w:style>
  <w:style w:type="character" w:customStyle="1" w:styleId="apple-converted-space">
    <w:name w:val="apple-converted-space"/>
    <w:basedOn w:val="a0"/>
    <w:rsid w:val="00DE6B68"/>
  </w:style>
  <w:style w:type="table" w:styleId="af2">
    <w:name w:val="Table Grid"/>
    <w:basedOn w:val="a1"/>
    <w:uiPriority w:val="59"/>
    <w:rsid w:val="00DE6B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Body Text"/>
    <w:basedOn w:val="a"/>
    <w:link w:val="af4"/>
    <w:semiHidden/>
    <w:unhideWhenUsed/>
    <w:rsid w:val="006B25F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af4">
    <w:name w:val="Основной текст Знак"/>
    <w:basedOn w:val="a0"/>
    <w:link w:val="af3"/>
    <w:semiHidden/>
    <w:rsid w:val="006B25F4"/>
    <w:rPr>
      <w:rFonts w:ascii="Times New Roman" w:eastAsia="Calibri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7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1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44</Pages>
  <Words>10873</Words>
  <Characters>61980</Characters>
  <Application>Microsoft Office Word</Application>
  <DocSecurity>0</DocSecurity>
  <Lines>516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cp:lastPrinted>2020-02-27T10:25:00Z</cp:lastPrinted>
  <dcterms:created xsi:type="dcterms:W3CDTF">2019-04-03T07:27:00Z</dcterms:created>
  <dcterms:modified xsi:type="dcterms:W3CDTF">2020-02-27T10:34:00Z</dcterms:modified>
</cp:coreProperties>
</file>